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7921689"/>
        <w:docPartObj>
          <w:docPartGallery w:val="Table of Contents"/>
          <w:docPartUnique/>
        </w:docPartObj>
      </w:sdtPr>
      <w:sdtContent>
        <w:p w:rsidR="00CBE2A4" w:rsidP="00CBE2A4" w:rsidRDefault="5C901606" w14:paraId="3FFAB51A" w14:textId="27428A87">
          <w:pPr>
            <w:pStyle w:val="11"/>
            <w:tabs>
              <w:tab w:val="right" w:leader="dot" w:pos="9345"/>
            </w:tabs>
            <w:rPr>
              <w:rStyle w:val="a4"/>
            </w:rPr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299015603">
            <w:r w:rsidRPr="5459040D" w:rsidR="5459040D">
              <w:rPr>
                <w:rStyle w:val="a4"/>
              </w:rPr>
              <w:t>APAGARD® M-Plus</w:t>
            </w:r>
            <w:r>
              <w:tab/>
            </w:r>
            <w:r>
              <w:fldChar w:fldCharType="begin"/>
            </w:r>
            <w:r>
              <w:instrText xml:space="preserve">PAGEREF _Toc299015603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1</w:t>
            </w:r>
            <w:r>
              <w:fldChar w:fldCharType="end"/>
            </w:r>
          </w:hyperlink>
        </w:p>
        <w:p w:rsidR="00CBE2A4" w:rsidP="00CBE2A4" w:rsidRDefault="5C901606" w14:paraId="3B3C1A2F" w14:textId="79FCCD19">
          <w:pPr>
            <w:pStyle w:val="11"/>
            <w:tabs>
              <w:tab w:val="right" w:leader="dot" w:pos="9345"/>
            </w:tabs>
            <w:rPr>
              <w:rStyle w:val="a4"/>
            </w:rPr>
          </w:pPr>
          <w:hyperlink w:anchor="_Toc703307367">
            <w:r w:rsidRPr="5459040D" w:rsidR="5459040D">
              <w:rPr>
                <w:rStyle w:val="a4"/>
              </w:rPr>
              <w:t>APAGARD® Smokin’</w:t>
            </w:r>
            <w:r>
              <w:tab/>
            </w:r>
            <w:r>
              <w:fldChar w:fldCharType="begin"/>
            </w:r>
            <w:r>
              <w:instrText xml:space="preserve">PAGEREF _Toc703307367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2</w:t>
            </w:r>
            <w:r>
              <w:fldChar w:fldCharType="end"/>
            </w:r>
          </w:hyperlink>
        </w:p>
        <w:p w:rsidR="00CBE2A4" w:rsidP="00CBE2A4" w:rsidRDefault="5C901606" w14:paraId="1E3EAF19" w14:textId="76632A43">
          <w:pPr>
            <w:pStyle w:val="11"/>
            <w:tabs>
              <w:tab w:val="right" w:leader="dot" w:pos="9345"/>
            </w:tabs>
            <w:rPr>
              <w:rStyle w:val="a4"/>
            </w:rPr>
          </w:pPr>
          <w:hyperlink w:anchor="_Toc426360039">
            <w:r w:rsidRPr="5459040D" w:rsidR="5459040D">
              <w:rPr>
                <w:rStyle w:val="a4"/>
              </w:rPr>
              <w:t>APAGARD® Serena</w:t>
            </w:r>
            <w:r>
              <w:tab/>
            </w:r>
            <w:r>
              <w:fldChar w:fldCharType="begin"/>
            </w:r>
            <w:r>
              <w:instrText xml:space="preserve">PAGEREF _Toc426360039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3</w:t>
            </w:r>
            <w:r>
              <w:fldChar w:fldCharType="end"/>
            </w:r>
          </w:hyperlink>
        </w:p>
        <w:p w:rsidR="00CBE2A4" w:rsidP="00CBE2A4" w:rsidRDefault="5C901606" w14:paraId="1997029E" w14:textId="5E29FAD8">
          <w:pPr>
            <w:pStyle w:val="11"/>
            <w:tabs>
              <w:tab w:val="right" w:leader="dot" w:pos="9345"/>
            </w:tabs>
            <w:rPr>
              <w:rStyle w:val="a4"/>
            </w:rPr>
          </w:pPr>
          <w:hyperlink w:anchor="_Toc349229842">
            <w:r w:rsidRPr="5459040D" w:rsidR="5459040D">
              <w:rPr>
                <w:rStyle w:val="a4"/>
              </w:rPr>
              <w:t>APAGARD® Premio</w:t>
            </w:r>
            <w:r>
              <w:tab/>
            </w:r>
            <w:r>
              <w:fldChar w:fldCharType="begin"/>
            </w:r>
            <w:r>
              <w:instrText xml:space="preserve">PAGEREF _Toc349229842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4</w:t>
            </w:r>
            <w:r>
              <w:fldChar w:fldCharType="end"/>
            </w:r>
          </w:hyperlink>
        </w:p>
        <w:p w:rsidR="00CBE2A4" w:rsidP="00CBE2A4" w:rsidRDefault="5C901606" w14:paraId="232767CB" w14:textId="7F36B4EC">
          <w:pPr>
            <w:pStyle w:val="11"/>
            <w:tabs>
              <w:tab w:val="right" w:leader="dot" w:pos="9345"/>
            </w:tabs>
            <w:rPr>
              <w:rStyle w:val="a4"/>
            </w:rPr>
          </w:pPr>
          <w:hyperlink w:anchor="_Toc1598728462">
            <w:r w:rsidRPr="5459040D" w:rsidR="5459040D">
              <w:rPr>
                <w:rStyle w:val="a4"/>
              </w:rPr>
              <w:t>APAGARD® Premio X-Mint</w:t>
            </w:r>
            <w:r>
              <w:tab/>
            </w:r>
            <w:r>
              <w:fldChar w:fldCharType="begin"/>
            </w:r>
            <w:r>
              <w:instrText xml:space="preserve">PAGEREF _Toc1598728462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5</w:t>
            </w:r>
            <w:r>
              <w:fldChar w:fldCharType="end"/>
            </w:r>
          </w:hyperlink>
        </w:p>
        <w:p w:rsidR="5C901606" w:rsidP="5C901606" w:rsidRDefault="5C901606" w14:paraId="02F66BD6" w14:textId="6D019B98">
          <w:pPr>
            <w:pStyle w:val="11"/>
            <w:tabs>
              <w:tab w:val="right" w:leader="dot" w:pos="9345"/>
            </w:tabs>
            <w:rPr>
              <w:rStyle w:val="a4"/>
            </w:rPr>
          </w:pPr>
          <w:hyperlink w:anchor="_Toc1936243030">
            <w:r w:rsidRPr="5459040D" w:rsidR="5459040D">
              <w:rPr>
                <w:rStyle w:val="a4"/>
              </w:rPr>
              <w:t>ЗУБНАЯ ЩЕТКА APAGARD СRYSTAL</w:t>
            </w:r>
            <w:r>
              <w:tab/>
            </w:r>
            <w:r>
              <w:fldChar w:fldCharType="begin"/>
            </w:r>
            <w:r>
              <w:instrText xml:space="preserve">PAGEREF _Toc1936243030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6</w:t>
            </w:r>
            <w:r>
              <w:fldChar w:fldCharType="end"/>
            </w:r>
          </w:hyperlink>
        </w:p>
        <w:p w:rsidR="5459040D" w:rsidP="5459040D" w:rsidRDefault="5459040D" w14:paraId="0D1E4EFE" w14:textId="12DA6F7B">
          <w:pPr>
            <w:pStyle w:val="11"/>
            <w:tabs>
              <w:tab w:val="right" w:leader="dot" w:pos="9345"/>
            </w:tabs>
            <w:rPr>
              <w:rStyle w:val="a4"/>
            </w:rPr>
          </w:pPr>
          <w:hyperlink w:anchor="_Toc125041118">
            <w:r w:rsidRPr="5459040D" w:rsidR="5459040D">
              <w:rPr>
                <w:rStyle w:val="a4"/>
              </w:rPr>
              <w:t>Набор APAGARD PREMIO DENTAL KIT</w:t>
            </w:r>
            <w:r>
              <w:tab/>
            </w:r>
            <w:r>
              <w:fldChar w:fldCharType="begin"/>
            </w:r>
            <w:r>
              <w:instrText xml:space="preserve">PAGEREF _Toc125041118 \h</w:instrText>
            </w:r>
            <w:r>
              <w:fldChar w:fldCharType="separate"/>
            </w:r>
            <w:r w:rsidRPr="5459040D" w:rsidR="5459040D">
              <w:rPr>
                <w:rStyle w:val="a4"/>
              </w:rPr>
              <w:t>7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00CBE2A4" w:rsidP="00CBE2A4" w:rsidRDefault="00CBE2A4" w14:paraId="32D3CF73" w14:textId="0AA54529">
      <w:pPr>
        <w:pStyle w:val="1"/>
        <w:rPr>
          <w:rFonts w:ascii="Calibri Light" w:hAnsi="Calibri Light" w:eastAsia="Calibri Light" w:cs="Calibri Light"/>
          <w:b/>
          <w:bCs/>
          <w:color w:val="00B0F0"/>
        </w:rPr>
      </w:pPr>
    </w:p>
    <w:p w:rsidR="00CBE2A4" w:rsidP="00CBE2A4" w:rsidRDefault="00CBE2A4" w14:paraId="4AE2BA71" w14:textId="5E4EB4ED">
      <w:pPr>
        <w:pStyle w:val="1"/>
        <w:rPr>
          <w:rFonts w:ascii="Calibri Light" w:hAnsi="Calibri Light" w:eastAsia="Calibri Light" w:cs="Calibri Light"/>
          <w:b/>
          <w:bCs/>
          <w:color w:val="00B0F0"/>
        </w:rPr>
      </w:pPr>
    </w:p>
    <w:p w:rsidR="00CBE2A4" w:rsidP="00CBE2A4" w:rsidRDefault="00CBE2A4" w14:paraId="2D748C8E" w14:textId="46F3AF41">
      <w:pPr>
        <w:pStyle w:val="1"/>
        <w:rPr>
          <w:rFonts w:ascii="Calibri Light" w:hAnsi="Calibri Light" w:eastAsia="Calibri Light" w:cs="Calibri Light"/>
          <w:b/>
          <w:bCs/>
          <w:color w:val="00B0F0"/>
        </w:rPr>
      </w:pPr>
    </w:p>
    <w:p w:rsidR="00CBE2A4" w:rsidP="00CBE2A4" w:rsidRDefault="00CBE2A4" w14:paraId="6CF42102" w14:textId="499191CA"/>
    <w:p w:rsidR="00CBE2A4" w:rsidP="00CBE2A4" w:rsidRDefault="00CBE2A4" w14:paraId="521587A9" w14:textId="4826BCE6"/>
    <w:p w:rsidR="00CBE2A4" w:rsidP="00CBE2A4" w:rsidRDefault="00CBE2A4" w14:paraId="32336B35" w14:textId="7E046506"/>
    <w:p w:rsidR="00CBE2A4" w:rsidP="00CBE2A4" w:rsidRDefault="00CBE2A4" w14:paraId="7364619B" w14:textId="1D1F688E"/>
    <w:p w:rsidR="00CBE2A4" w:rsidP="00CBE2A4" w:rsidRDefault="00CBE2A4" w14:paraId="509E3CD6" w14:textId="5CD41C6F">
      <w:pPr>
        <w:pStyle w:val="1"/>
        <w:rPr>
          <w:rFonts w:ascii="Calibri Light" w:hAnsi="Calibri Light" w:eastAsia="Calibri Light" w:cs="Calibri Light"/>
          <w:b/>
          <w:bCs/>
          <w:color w:val="00B0F0"/>
        </w:rPr>
      </w:pPr>
    </w:p>
    <w:p w:rsidR="00CBE2A4" w:rsidP="00CBE2A4" w:rsidRDefault="00CBE2A4" w14:paraId="7B47B8BA" w14:textId="37B3B691">
      <w:pPr>
        <w:pStyle w:val="1"/>
        <w:rPr>
          <w:rFonts w:ascii="Calibri Light" w:hAnsi="Calibri Light" w:eastAsia="Calibri Light" w:cs="Calibri Light"/>
          <w:b/>
          <w:bCs/>
          <w:color w:val="00B0F0"/>
        </w:rPr>
      </w:pPr>
    </w:p>
    <w:p w:rsidR="00CBE2A4" w:rsidP="00CBE2A4" w:rsidRDefault="00CBE2A4" w14:paraId="4D6B0F49" w14:textId="4BC25FB4">
      <w:pPr>
        <w:pStyle w:val="1"/>
        <w:rPr>
          <w:rFonts w:ascii="Calibri Light" w:hAnsi="Calibri Light" w:eastAsia="Calibri Light" w:cs="Calibri Light"/>
          <w:b/>
          <w:bCs/>
          <w:color w:val="00B0F0"/>
        </w:rPr>
      </w:pPr>
    </w:p>
    <w:p w:rsidR="00CBE2A4" w:rsidP="00CBE2A4" w:rsidRDefault="00CBE2A4" w14:paraId="1F4EC53B" w14:textId="10ED281E"/>
    <w:p w:rsidR="00CBE2A4" w:rsidP="00CBE2A4" w:rsidRDefault="00CBE2A4" w14:paraId="0B62C10B" w14:textId="3CB6353B"/>
    <w:p w:rsidR="22019497" w:rsidRDefault="22019497" w14:paraId="78395453" w14:textId="09BE4C09"/>
    <w:p w:rsidR="22019497" w:rsidRDefault="22019497" w14:paraId="7A11B8C7" w14:textId="396B0C03"/>
    <w:p w:rsidR="22019497" w:rsidRDefault="22019497" w14:paraId="3DAB56E8" w14:textId="081F1D93"/>
    <w:p w:rsidR="22019497" w:rsidRDefault="22019497" w14:paraId="45E02FA8" w14:textId="39A3F0BC"/>
    <w:p w:rsidR="22019497" w:rsidRDefault="22019497" w14:paraId="4EFA88B8" w14:textId="2D997F3A"/>
    <w:p w:rsidR="22019497" w:rsidRDefault="22019497" w14:paraId="0078E2DF" w14:textId="348EF4FE"/>
    <w:p w:rsidR="22019497" w:rsidRDefault="22019497" w14:paraId="3E89DA81" w14:textId="0543B933"/>
    <w:p w:rsidRPr="00875BA2" w:rsidR="00CBE2A4" w:rsidP="5C901606" w:rsidRDefault="00CBE2A4" w14:paraId="00C4A59F" w14:textId="55AB1B84" w14:noSpellErr="1">
      <w:pPr>
        <w:pStyle w:val="1"/>
        <w:rPr>
          <w:rFonts w:ascii="Calibri" w:hAnsi="Calibri" w:eastAsia="Calibri" w:cs="Calibri"/>
          <w:b w:val="1"/>
          <w:bCs w:val="1"/>
          <w:color w:val="00B0F0"/>
        </w:rPr>
      </w:pPr>
      <w:bookmarkStart w:name="_Toc299015603" w:id="189025570"/>
      <w:r w:rsidRPr="5459040D" w:rsidR="00CBE2A4">
        <w:rPr>
          <w:rFonts w:ascii="Calibri" w:hAnsi="Calibri" w:eastAsia="Calibri" w:cs="Calibri"/>
          <w:b w:val="1"/>
          <w:bCs w:val="1"/>
          <w:color w:val="00B0F0"/>
        </w:rPr>
        <w:t>APA</w:t>
      </w:r>
      <w:r w:rsidRPr="5459040D" w:rsidR="00CBE2A4">
        <w:rPr>
          <w:rFonts w:ascii="Calibri" w:hAnsi="Calibri" w:eastAsia="Calibri" w:cs="Calibri"/>
          <w:b w:val="1"/>
          <w:bCs w:val="1"/>
          <w:color w:val="00B0F0"/>
          <w:lang w:val="en-US"/>
        </w:rPr>
        <w:t>GARD</w:t>
      </w:r>
      <w:r w:rsidRPr="5459040D" w:rsidR="00CBE2A4">
        <w:rPr>
          <w:rFonts w:ascii="Calibri" w:hAnsi="Calibri" w:eastAsia="Calibri" w:cs="Calibri"/>
          <w:b w:val="1"/>
          <w:bCs w:val="1"/>
          <w:color w:val="00B0F0"/>
        </w:rPr>
        <w:t xml:space="preserve">® </w:t>
      </w:r>
      <w:r w:rsidRPr="5459040D" w:rsidR="00CBE2A4">
        <w:rPr>
          <w:rFonts w:ascii="Calibri" w:hAnsi="Calibri" w:eastAsia="Calibri" w:cs="Calibri"/>
          <w:b w:val="1"/>
          <w:bCs w:val="1"/>
          <w:color w:val="00B0F0"/>
          <w:lang w:val="en-US"/>
        </w:rPr>
        <w:t>M</w:t>
      </w:r>
      <w:r w:rsidRPr="5459040D" w:rsidR="00CBE2A4">
        <w:rPr>
          <w:rFonts w:ascii="Calibri" w:hAnsi="Calibri" w:eastAsia="Calibri" w:cs="Calibri"/>
          <w:b w:val="1"/>
          <w:bCs w:val="1"/>
          <w:color w:val="00B0F0"/>
        </w:rPr>
        <w:t>-</w:t>
      </w:r>
      <w:r w:rsidRPr="5459040D" w:rsidR="00CBE2A4">
        <w:rPr>
          <w:rFonts w:ascii="Calibri" w:hAnsi="Calibri" w:eastAsia="Calibri" w:cs="Calibri"/>
          <w:b w:val="1"/>
          <w:bCs w:val="1"/>
          <w:color w:val="00B0F0"/>
          <w:lang w:val="en-US"/>
        </w:rPr>
        <w:t>Plus</w:t>
      </w:r>
      <w:bookmarkEnd w:id="189025570"/>
    </w:p>
    <w:p w:rsidRPr="00875BA2" w:rsidR="00CBE2A4" w:rsidP="22019497" w:rsidRDefault="14C9562A" w14:paraId="31F73155" w14:textId="54B10CDE">
      <w:pPr>
        <w:rPr>
          <w:color w:val="00B0F0"/>
          <w:sz w:val="28"/>
          <w:szCs w:val="28"/>
        </w:rPr>
      </w:pPr>
      <w:r w:rsidRPr="00875BA2">
        <w:rPr>
          <w:color w:val="00B0F0"/>
          <w:sz w:val="28"/>
          <w:szCs w:val="28"/>
        </w:rPr>
        <w:t xml:space="preserve">Классическая формула для всей семьи </w:t>
      </w:r>
    </w:p>
    <w:p w:rsidR="00CBE2A4" w:rsidP="22019497" w:rsidRDefault="119B2DC4" w14:paraId="61918C11" w14:textId="3EFB0CF3">
      <w:pPr>
        <w:spacing w:line="257" w:lineRule="auto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sz w:val="28"/>
          <w:szCs w:val="28"/>
        </w:rPr>
        <w:t xml:space="preserve">Сбалансированный состав и увеличенный объем тюбика для всей семьи! </w:t>
      </w:r>
      <w:r w:rsidRPr="22019497" w:rsidR="3ABF4A1C">
        <w:rPr>
          <w:rFonts w:ascii="Calibri" w:hAnsi="Calibri" w:eastAsia="Calibri" w:cs="Calibri"/>
          <w:sz w:val="28"/>
          <w:szCs w:val="28"/>
        </w:rPr>
        <w:t xml:space="preserve">Укрепляющая зубная паста </w:t>
      </w:r>
      <w:r w:rsidRPr="22019497">
        <w:rPr>
          <w:rFonts w:ascii="Calibri" w:hAnsi="Calibri" w:eastAsia="Calibri" w:cs="Calibri"/>
          <w:sz w:val="28"/>
          <w:szCs w:val="28"/>
        </w:rPr>
        <w:t xml:space="preserve">APAGARD M-PLUS поможет каждому члену семьи: будь то ослабленная эмаль, кровоточивость десен или потеря блеска и </w:t>
      </w:r>
      <w:r w:rsidRPr="22019497">
        <w:rPr>
          <w:rFonts w:ascii="Calibri" w:hAnsi="Calibri" w:eastAsia="Calibri" w:cs="Calibri"/>
          <w:sz w:val="28"/>
          <w:szCs w:val="28"/>
        </w:rPr>
        <w:lastRenderedPageBreak/>
        <w:t xml:space="preserve">сияния улыбки. Сохраняет гладкость зубов в течение дня и это новые </w:t>
      </w:r>
      <w:proofErr w:type="gramStart"/>
      <w:r w:rsidRPr="22019497">
        <w:rPr>
          <w:rFonts w:ascii="Calibri" w:hAnsi="Calibri" w:eastAsia="Calibri" w:cs="Calibri"/>
          <w:sz w:val="28"/>
          <w:szCs w:val="28"/>
        </w:rPr>
        <w:t>ощущения..</w:t>
      </w:r>
      <w:proofErr w:type="gramEnd"/>
      <w:r w:rsidRPr="22019497">
        <w:rPr>
          <w:rFonts w:ascii="Calibri" w:hAnsi="Calibri" w:eastAsia="Calibri" w:cs="Calibri"/>
          <w:sz w:val="28"/>
          <w:szCs w:val="28"/>
        </w:rPr>
        <w:t xml:space="preserve"> Почувствуй! Заботится не только о красоте улыбки, но и о ее здоровье, возвращая природную белизну и невероятное сияние.</w:t>
      </w:r>
    </w:p>
    <w:p w:rsidR="00CBE2A4" w:rsidP="22019497" w:rsidRDefault="2C868EDC" w14:paraId="26907507" w14:textId="26C98F61">
      <w:pPr>
        <w:spacing w:line="257" w:lineRule="auto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Оптимальное содержание Медицинского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Нано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-Гидроксиапатита (</w:t>
      </w:r>
      <w:proofErr w:type="gram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NANO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&lt;</w:t>
      </w:r>
      <w:proofErr w:type="spellStart"/>
      <w:proofErr w:type="gram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mHAP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&gt;®)</w:t>
      </w:r>
    </w:p>
    <w:p w:rsidR="00CBE2A4" w:rsidP="22019497" w:rsidRDefault="2DFE1928" w14:paraId="2525E670" w14:textId="3877364E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Устраняет бактериальный налет не только с поверхности эмали, но и в микроскопических трещинах, невидимые вооруженным взглядом. </w:t>
      </w:r>
      <w:r w:rsidRPr="22019497" w:rsidR="4B78D98B">
        <w:rPr>
          <w:rFonts w:ascii="Calibri" w:hAnsi="Calibri" w:eastAsia="Calibri" w:cs="Calibri"/>
          <w:color w:val="000000" w:themeColor="text1"/>
          <w:sz w:val="28"/>
          <w:szCs w:val="28"/>
        </w:rPr>
        <w:t>Затем заполняет их, словно “жидкая эмаль”</w:t>
      </w:r>
      <w:r w:rsidRPr="22019497" w:rsidR="6DF46372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и </w:t>
      </w:r>
      <w:r w:rsidRPr="22019497" w:rsidR="4B78D98B">
        <w:rPr>
          <w:rFonts w:ascii="Calibri" w:hAnsi="Calibri" w:eastAsia="Calibri" w:cs="Calibri"/>
          <w:color w:val="000000" w:themeColor="text1"/>
          <w:sz w:val="28"/>
          <w:szCs w:val="28"/>
        </w:rPr>
        <w:t>в</w:t>
      </w:r>
      <w:r w:rsidRPr="22019497" w:rsidR="1B71B29E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осстанавливает минеральный баланс и плотность эмали </w:t>
      </w:r>
      <w:r w:rsidRPr="22019497" w:rsidR="7CF334EF">
        <w:rPr>
          <w:rFonts w:ascii="Calibri" w:hAnsi="Calibri" w:eastAsia="Calibri" w:cs="Calibri"/>
          <w:color w:val="000000" w:themeColor="text1"/>
          <w:sz w:val="28"/>
          <w:szCs w:val="28"/>
        </w:rPr>
        <w:t>на всех слоях</w:t>
      </w:r>
      <w:r w:rsidRPr="22019497" w:rsidR="1B71B29E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зуба. Борется с кариесом на стадии «белого пятна»</w:t>
      </w:r>
      <w:r w:rsidRPr="22019497" w:rsidR="1E586545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и снижает риск его образования в среднем на 46%.</w:t>
      </w:r>
    </w:p>
    <w:p w:rsidR="00CBE2A4" w:rsidP="22019497" w:rsidRDefault="114676C3" w14:paraId="5001133F" w14:textId="1B637461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Гидролизат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конхиолина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(раствор из жемчуга)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бережно полирует эмаль, усиливая ее блеск и оказывает осветляющий эффект.</w:t>
      </w:r>
    </w:p>
    <w:p w:rsidR="00CBE2A4" w:rsidP="22019497" w:rsidRDefault="114676C3" w14:paraId="1191ACB4" w14:textId="1543D2D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Гидроортофосфат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кальция и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Макрогол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400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безопасно устраняют налет</w:t>
      </w:r>
    </w:p>
    <w:p w:rsidR="00CBE2A4" w:rsidP="22019497" w:rsidRDefault="114676C3" w14:paraId="33FED614" w14:textId="175E7D35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Цетилпиридиния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хлорид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оказывает антисептическое действие</w:t>
      </w:r>
    </w:p>
    <w:p w:rsidR="00CBE2A4" w:rsidP="22019497" w:rsidRDefault="114676C3" w14:paraId="4BC8CE39" w14:textId="3E2CDFB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Бета-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глицирризиновая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кислота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является антимикробным и противовоспалительным компонентом.</w:t>
      </w:r>
    </w:p>
    <w:p w:rsidR="00CBE2A4" w:rsidP="22019497" w:rsidRDefault="00CBE2A4" w14:paraId="5752256B" w14:textId="36E77E5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CBE2A4" w:rsidP="22019497" w:rsidRDefault="0126ECD3" w14:paraId="0FD5C524" w14:textId="159A2514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Сделано в Японии. </w:t>
      </w:r>
      <w:r w:rsidRPr="22019497" w:rsidR="114676C3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Без фтора, агрессивных абразивных компонентов и искусственных красителей. </w:t>
      </w:r>
    </w:p>
    <w:p w:rsidR="00CBE2A4" w:rsidP="22019497" w:rsidRDefault="114676C3" w14:paraId="67DB9103" w14:textId="66BEFB4A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Для ежедневного применения. Уровень абразивности (RDA): 80.</w:t>
      </w:r>
    </w:p>
    <w:p w:rsidR="00CBE2A4" w:rsidP="22019497" w:rsidRDefault="114676C3" w14:paraId="41005ED2" w14:textId="7DE152B1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Объем: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130, 63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гр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Вкус: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утонченная мята  </w:t>
      </w:r>
    </w:p>
    <w:p w:rsidR="00CBE2A4" w:rsidP="22019497" w:rsidRDefault="6EA1B1B8" w14:paraId="2DE3E142" w14:textId="5221CD83">
      <w:pPr>
        <w:spacing w:line="257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Состав: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Вода,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Гидроортофосфат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Кальция, Глицерин, Гидроксиапатит (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нано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) (Са10PO4)6(OH)2), Диоксид Кремния,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Макрогол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400,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Лаурилсульфат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натрия,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Карбоксиметилцеллюлоза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Ароматизатор,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Ортофосфат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магния, Гидролизованный белок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конхиолина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, Сахарин, Бета-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глицирризиновая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кислота,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Цетилпиридиния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хлорид,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Лаурил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Диэтиленедиаминоглицин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.</w:t>
      </w:r>
    </w:p>
    <w:p w:rsidR="00CBE2A4" w:rsidP="22019497" w:rsidRDefault="00CBE2A4" w14:paraId="715A433D" w14:textId="1D0B8BD9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CBE2A4" w:rsidP="5C901606" w:rsidRDefault="00CBE2A4" w14:paraId="24D284BA" w14:textId="0A65A333" w14:noSpellErr="1">
      <w:pPr>
        <w:pStyle w:val="1"/>
        <w:rPr>
          <w:rFonts w:ascii="Calibri" w:hAnsi="Calibri" w:eastAsia="Calibri" w:cs="Calibri"/>
          <w:b w:val="1"/>
          <w:bCs w:val="1"/>
          <w:color w:val="AB65A9"/>
        </w:rPr>
      </w:pPr>
      <w:bookmarkStart w:name="_Toc703307367" w:id="1140048067"/>
      <w:r w:rsidRPr="5459040D" w:rsidR="00CBE2A4">
        <w:rPr>
          <w:rFonts w:ascii="Calibri" w:hAnsi="Calibri" w:eastAsia="Calibri" w:cs="Calibri"/>
          <w:b w:val="1"/>
          <w:bCs w:val="1"/>
          <w:color w:val="AB65A9"/>
        </w:rPr>
        <w:t>APA</w:t>
      </w:r>
      <w:r w:rsidRPr="5459040D" w:rsidR="00CBE2A4">
        <w:rPr>
          <w:rFonts w:ascii="Calibri" w:hAnsi="Calibri" w:eastAsia="Calibri" w:cs="Calibri"/>
          <w:b w:val="1"/>
          <w:bCs w:val="1"/>
          <w:color w:val="AB65A9"/>
          <w:lang w:val="en-US"/>
        </w:rPr>
        <w:t>GARD</w:t>
      </w:r>
      <w:r w:rsidRPr="5459040D" w:rsidR="00CBE2A4">
        <w:rPr>
          <w:rFonts w:ascii="Calibri" w:hAnsi="Calibri" w:eastAsia="Calibri" w:cs="Calibri"/>
          <w:b w:val="1"/>
          <w:bCs w:val="1"/>
          <w:color w:val="AB65A9"/>
        </w:rPr>
        <w:t xml:space="preserve">® </w:t>
      </w:r>
      <w:r w:rsidRPr="5459040D" w:rsidR="00CBE2A4">
        <w:rPr>
          <w:rFonts w:ascii="Calibri" w:hAnsi="Calibri" w:eastAsia="Calibri" w:cs="Calibri"/>
          <w:b w:val="1"/>
          <w:bCs w:val="1"/>
          <w:color w:val="AB65A9"/>
          <w:lang w:val="en-US"/>
        </w:rPr>
        <w:t>Smokin</w:t>
      </w:r>
      <w:r w:rsidRPr="5459040D" w:rsidR="00CBE2A4">
        <w:rPr>
          <w:rFonts w:ascii="Calibri" w:hAnsi="Calibri" w:eastAsia="Calibri" w:cs="Calibri"/>
          <w:b w:val="1"/>
          <w:bCs w:val="1"/>
          <w:color w:val="AB65A9"/>
        </w:rPr>
        <w:t>’</w:t>
      </w:r>
      <w:bookmarkEnd w:id="1140048067"/>
    </w:p>
    <w:p w:rsidRPr="00875BA2" w:rsidR="33B8A4D2" w:rsidP="22019497" w:rsidRDefault="33B8A4D2" w14:paraId="63568FC7" w14:textId="0927AB99">
      <w:pPr>
        <w:rPr>
          <w:rFonts w:ascii="Calibri" w:hAnsi="Calibri" w:eastAsia="Calibri" w:cs="Calibri"/>
          <w:b/>
          <w:bCs/>
          <w:color w:val="AB65A9"/>
          <w:sz w:val="28"/>
          <w:szCs w:val="28"/>
        </w:rPr>
      </w:pPr>
      <w:r w:rsidRPr="00875BA2">
        <w:rPr>
          <w:rFonts w:ascii="Calibri" w:hAnsi="Calibri" w:eastAsia="Calibri" w:cs="Calibri"/>
          <w:b/>
          <w:bCs/>
          <w:color w:val="AB65A9"/>
          <w:sz w:val="28"/>
          <w:szCs w:val="28"/>
        </w:rPr>
        <w:t>Чистая эмаль без следов табака</w:t>
      </w:r>
    </w:p>
    <w:p w:rsidR="354DF540" w:rsidP="22019497" w:rsidRDefault="354DF540" w14:paraId="0A956FBA" w14:textId="4E20E6A5">
      <w:pPr>
        <w:rPr>
          <w:rFonts w:ascii="Calibri" w:hAnsi="Calibri" w:eastAsia="Calibri" w:cs="Calibri"/>
          <w:sz w:val="28"/>
          <w:szCs w:val="28"/>
        </w:rPr>
      </w:pPr>
      <w:r w:rsidRPr="22019497">
        <w:rPr>
          <w:rFonts w:ascii="Calibri" w:hAnsi="Calibri" w:eastAsia="Calibri" w:cs="Calibri"/>
          <w:sz w:val="28"/>
          <w:szCs w:val="28"/>
        </w:rPr>
        <w:t xml:space="preserve">Растворяет пигментные пятна, вызванные табаком с поверхности эмали. </w:t>
      </w:r>
      <w:r w:rsidRPr="22019497" w:rsidR="713FD618">
        <w:rPr>
          <w:rFonts w:ascii="Calibri" w:hAnsi="Calibri" w:eastAsia="Calibri" w:cs="Calibri"/>
          <w:sz w:val="28"/>
          <w:szCs w:val="28"/>
        </w:rPr>
        <w:t xml:space="preserve">Отбеливающая зубная паста APAGARD </w:t>
      </w:r>
      <w:proofErr w:type="spellStart"/>
      <w:r w:rsidRPr="22019497" w:rsidR="713FD618">
        <w:rPr>
          <w:rFonts w:ascii="Calibri" w:hAnsi="Calibri" w:eastAsia="Calibri" w:cs="Calibri"/>
          <w:sz w:val="28"/>
          <w:szCs w:val="28"/>
        </w:rPr>
        <w:t>Smokin</w:t>
      </w:r>
      <w:proofErr w:type="spellEnd"/>
      <w:r w:rsidRPr="22019497" w:rsidR="713FD618">
        <w:rPr>
          <w:rFonts w:ascii="Calibri" w:hAnsi="Calibri" w:eastAsia="Calibri" w:cs="Calibri"/>
          <w:sz w:val="28"/>
          <w:szCs w:val="28"/>
        </w:rPr>
        <w:t xml:space="preserve">’ </w:t>
      </w:r>
      <w:r w:rsidRPr="22019497" w:rsidR="4B621E3C">
        <w:rPr>
          <w:rFonts w:ascii="Calibri" w:hAnsi="Calibri" w:eastAsia="Calibri" w:cs="Calibri"/>
          <w:sz w:val="28"/>
          <w:szCs w:val="28"/>
        </w:rPr>
        <w:t xml:space="preserve">восстанавливает минеральный баланс эмали и </w:t>
      </w:r>
      <w:r w:rsidRPr="22019497" w:rsidR="713FD618">
        <w:rPr>
          <w:rFonts w:ascii="Calibri" w:hAnsi="Calibri" w:eastAsia="Calibri" w:cs="Calibri"/>
          <w:sz w:val="28"/>
          <w:szCs w:val="28"/>
        </w:rPr>
        <w:t>з</w:t>
      </w:r>
      <w:r w:rsidRPr="22019497">
        <w:rPr>
          <w:rFonts w:ascii="Calibri" w:hAnsi="Calibri" w:eastAsia="Calibri" w:cs="Calibri"/>
          <w:sz w:val="28"/>
          <w:szCs w:val="28"/>
        </w:rPr>
        <w:t xml:space="preserve">ащищает </w:t>
      </w:r>
      <w:r w:rsidRPr="22019497" w:rsidR="2A26F0DB">
        <w:rPr>
          <w:rFonts w:ascii="Calibri" w:hAnsi="Calibri" w:eastAsia="Calibri" w:cs="Calibri"/>
          <w:sz w:val="28"/>
          <w:szCs w:val="28"/>
        </w:rPr>
        <w:t xml:space="preserve">ее </w:t>
      </w:r>
      <w:r w:rsidRPr="22019497">
        <w:rPr>
          <w:rFonts w:ascii="Calibri" w:hAnsi="Calibri" w:eastAsia="Calibri" w:cs="Calibri"/>
          <w:sz w:val="28"/>
          <w:szCs w:val="28"/>
        </w:rPr>
        <w:t xml:space="preserve">от потемнения и эффекта </w:t>
      </w:r>
      <w:r w:rsidRPr="22019497">
        <w:rPr>
          <w:rFonts w:ascii="Calibri" w:hAnsi="Calibri" w:eastAsia="Calibri" w:cs="Calibri"/>
          <w:sz w:val="28"/>
          <w:szCs w:val="28"/>
        </w:rPr>
        <w:lastRenderedPageBreak/>
        <w:t>«желтой улыбки». Сохраняет ощущение гладких зубов в течение дня</w:t>
      </w:r>
      <w:r w:rsidRPr="22019497" w:rsidR="5196F3C7">
        <w:rPr>
          <w:rFonts w:ascii="Calibri" w:hAnsi="Calibri" w:eastAsia="Calibri" w:cs="Calibri"/>
          <w:sz w:val="28"/>
          <w:szCs w:val="28"/>
        </w:rPr>
        <w:t xml:space="preserve"> и это новые </w:t>
      </w:r>
      <w:proofErr w:type="gramStart"/>
      <w:r w:rsidRPr="22019497" w:rsidR="5196F3C7">
        <w:rPr>
          <w:rFonts w:ascii="Calibri" w:hAnsi="Calibri" w:eastAsia="Calibri" w:cs="Calibri"/>
          <w:sz w:val="28"/>
          <w:szCs w:val="28"/>
        </w:rPr>
        <w:t>ощущения..</w:t>
      </w:r>
      <w:proofErr w:type="gramEnd"/>
      <w:r w:rsidRPr="22019497" w:rsidR="5196F3C7">
        <w:rPr>
          <w:rFonts w:ascii="Calibri" w:hAnsi="Calibri" w:eastAsia="Calibri" w:cs="Calibri"/>
          <w:sz w:val="28"/>
          <w:szCs w:val="28"/>
        </w:rPr>
        <w:t xml:space="preserve"> Почувствуй! Заботится не только о красоте улыбки, но и о ее здоровье, возвращая природную белизну и невероятное сияние.  </w:t>
      </w:r>
    </w:p>
    <w:p w:rsidR="7FC99A03" w:rsidP="22019497" w:rsidRDefault="7FC99A03" w14:paraId="7EA49A82" w14:textId="59A1165B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Оптимальное содержание Медицинского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Нано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-Гидроксиапатита (</w:t>
      </w:r>
      <w:proofErr w:type="gram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NANO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&lt;</w:t>
      </w:r>
      <w:proofErr w:type="spellStart"/>
      <w:proofErr w:type="gram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mHAP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&gt;®)</w:t>
      </w:r>
    </w:p>
    <w:p w:rsidR="7FC99A03" w:rsidP="22019497" w:rsidRDefault="7FC99A03" w14:paraId="7C4BBF68" w14:textId="3877364E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Устраняет бактериальный налет не только с поверхности эмали, но и в микроскопических трещинах, невидимые вооруженным взглядом. Затем заполняет их, словно “жидкая эмаль”, и восстанавливает минеральный баланс и плотность эмали на всех слоях зуба. Борется с кариесом на стадии «белого пятна» и снижает риск его образования в среднем на 46%.</w:t>
      </w:r>
    </w:p>
    <w:p w:rsidR="3453092B" w:rsidP="22019497" w:rsidRDefault="3453092B" w14:paraId="38C3A278" w14:textId="22D53B3D">
      <w:pPr>
        <w:jc w:val="both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Гидроортофосфат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кальция и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Макрогол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400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безопасно устраняют налет</w:t>
      </w:r>
    </w:p>
    <w:p w:rsidR="7FC99A03" w:rsidP="22019497" w:rsidRDefault="7FC99A03" w14:paraId="2E43BD1F" w14:textId="62872AAB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Гидролизат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конхиолина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(раствор из жемчуга)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бережно полирует эмаль, усиливая ее блеск и оказывает осветляющий эффект.</w:t>
      </w:r>
    </w:p>
    <w:p w:rsidR="7FC99A03" w:rsidP="22019497" w:rsidRDefault="7FC99A03" w14:paraId="7D8007BC" w14:textId="175E7D35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Цетилпиридиния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хлорид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оказывает антисептическое действие</w:t>
      </w:r>
    </w:p>
    <w:p w:rsidR="7FC99A03" w:rsidP="22019497" w:rsidRDefault="7FC99A03" w14:paraId="4DEDBACD" w14:textId="3E2CDFB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Бета-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глицирризиновая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кислота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является антимикробным и противовоспалительным компонентом.</w:t>
      </w:r>
    </w:p>
    <w:p w:rsidR="22019497" w:rsidP="22019497" w:rsidRDefault="22019497" w14:paraId="0855FCDC" w14:textId="36E77E5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7E4AF3D" w:rsidP="22019497" w:rsidRDefault="07E4AF3D" w14:paraId="0291983D" w14:textId="48322B7C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Сделано в Японии. </w:t>
      </w:r>
      <w:r w:rsidRPr="22019497" w:rsidR="7FC99A03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Без фтора, агрессивных абразивных компонентов и искусственных красителей. </w:t>
      </w:r>
    </w:p>
    <w:p w:rsidR="7FC99A03" w:rsidP="22019497" w:rsidRDefault="7FC99A03" w14:paraId="317474EA" w14:textId="66BEFB4A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Для ежедневного применения. Уровень абразивности (RDA): 80.</w:t>
      </w:r>
    </w:p>
    <w:p w:rsidR="7FC99A03" w:rsidP="22019497" w:rsidRDefault="7FC99A03" w14:paraId="1C0C021E" w14:textId="0BB351FD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Объем: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1</w:t>
      </w:r>
      <w:r w:rsidRPr="22019497" w:rsidR="413AFDF2">
        <w:rPr>
          <w:rFonts w:ascii="Calibri" w:hAnsi="Calibri" w:eastAsia="Calibri" w:cs="Calibri"/>
          <w:color w:val="000000" w:themeColor="text1"/>
          <w:sz w:val="28"/>
          <w:szCs w:val="28"/>
        </w:rPr>
        <w:t>05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</w:t>
      </w:r>
      <w:r w:rsidRPr="22019497" w:rsidR="7F8E2A4B">
        <w:rPr>
          <w:rFonts w:ascii="Calibri" w:hAnsi="Calibri" w:eastAsia="Calibri" w:cs="Calibri"/>
          <w:color w:val="000000" w:themeColor="text1"/>
          <w:sz w:val="28"/>
          <w:szCs w:val="28"/>
        </w:rPr>
        <w:t>5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3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гр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Вкус: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утонченная мята  </w:t>
      </w:r>
    </w:p>
    <w:p w:rsidR="7FC99A03" w:rsidP="22019497" w:rsidRDefault="7FC99A03" w14:paraId="5CD4B47B" w14:textId="21B3A94B">
      <w:pPr>
        <w:spacing w:line="257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Состав: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Гидроортофосфат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Кальция, Вода, Глицерин, Диоксид </w:t>
      </w:r>
      <w:proofErr w:type="gram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Кремния,  Гидроксиапатит</w:t>
      </w:r>
      <w:proofErr w:type="gram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(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нано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) (Са10PO4)6(OH)2), 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Макрогол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400,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Лаурилсульфат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натрия,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Карбоксиметилцеллюлоза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Ароматизатор,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Ортофосфат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магния,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Поливинилпирролидон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Гидролизованный белок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конхиолина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, Сахарин, Бета-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Глицирризиновая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кислота,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Цетилпиридиния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хлорид,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Лаурил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Диэтиленедиаминоглицин</w:t>
      </w:r>
      <w:proofErr w:type="spellEnd"/>
      <w:r w:rsidRPr="5C901606" w:rsidR="2FFE7C9F">
        <w:rPr>
          <w:rFonts w:ascii="Calibri" w:hAnsi="Calibri" w:eastAsia="Calibri" w:cs="Calibri"/>
          <w:color w:val="000000" w:themeColor="text1"/>
          <w:sz w:val="28"/>
          <w:szCs w:val="28"/>
        </w:rPr>
        <w:t>.</w:t>
      </w:r>
    </w:p>
    <w:p w:rsidR="22019497" w:rsidP="22019497" w:rsidRDefault="22019497" w14:paraId="59B95168" w14:textId="21ECF85A">
      <w:pPr>
        <w:spacing w:line="240" w:lineRule="auto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5C901606" w:rsidP="5C901606" w:rsidRDefault="5C901606" w14:paraId="0DE2A059" w14:textId="22E1E690">
      <w:pPr>
        <w:spacing w:line="240" w:lineRule="auto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2FFE7C9F" w:rsidP="5C901606" w:rsidRDefault="2FFE7C9F" w14:paraId="196643B5" w14:textId="38809EFE" w14:noSpellErr="1">
      <w:pPr>
        <w:pStyle w:val="1"/>
        <w:rPr>
          <w:rFonts w:ascii="Calibri" w:hAnsi="Calibri" w:eastAsia="Calibri" w:cs="Calibri"/>
          <w:b w:val="1"/>
          <w:bCs w:val="1"/>
          <w:color w:val="FF8CFB"/>
        </w:rPr>
      </w:pPr>
      <w:bookmarkStart w:name="_Toc426360039" w:id="91195584"/>
      <w:r w:rsidRPr="5459040D" w:rsidR="2FFE7C9F">
        <w:rPr>
          <w:rFonts w:ascii="Calibri" w:hAnsi="Calibri" w:eastAsia="Calibri" w:cs="Calibri"/>
          <w:b w:val="1"/>
          <w:bCs w:val="1"/>
          <w:color w:val="FF8CFB"/>
        </w:rPr>
        <w:t>APA</w:t>
      </w:r>
      <w:r w:rsidRPr="5459040D" w:rsidR="2FFE7C9F">
        <w:rPr>
          <w:rFonts w:ascii="Calibri" w:hAnsi="Calibri" w:eastAsia="Calibri" w:cs="Calibri"/>
          <w:b w:val="1"/>
          <w:bCs w:val="1"/>
          <w:color w:val="FF8CFB"/>
          <w:lang w:val="en-US"/>
        </w:rPr>
        <w:t>GARD</w:t>
      </w:r>
      <w:r w:rsidRPr="5459040D" w:rsidR="2FFE7C9F">
        <w:rPr>
          <w:rFonts w:ascii="Calibri" w:hAnsi="Calibri" w:eastAsia="Calibri" w:cs="Calibri"/>
          <w:b w:val="1"/>
          <w:bCs w:val="1"/>
          <w:color w:val="FF8CFB"/>
        </w:rPr>
        <w:t xml:space="preserve">® </w:t>
      </w:r>
      <w:r w:rsidRPr="5459040D" w:rsidR="2FFE7C9F">
        <w:rPr>
          <w:rFonts w:ascii="Calibri" w:hAnsi="Calibri" w:eastAsia="Calibri" w:cs="Calibri"/>
          <w:b w:val="1"/>
          <w:bCs w:val="1"/>
          <w:color w:val="FF8CFB"/>
          <w:lang w:val="en-US"/>
        </w:rPr>
        <w:t>Serena</w:t>
      </w:r>
      <w:bookmarkEnd w:id="91195584"/>
    </w:p>
    <w:p w:rsidRPr="00875BA2" w:rsidR="2FFE7C9F" w:rsidP="5C901606" w:rsidRDefault="2FFE7C9F" w14:paraId="76F7C845" w14:textId="6A7247AD">
      <w:pPr>
        <w:rPr>
          <w:rFonts w:ascii="Calibri" w:hAnsi="Calibri" w:eastAsia="Calibri" w:cs="Calibri"/>
          <w:b/>
          <w:bCs/>
          <w:color w:val="FF8CFB"/>
          <w:sz w:val="28"/>
          <w:szCs w:val="28"/>
        </w:rPr>
      </w:pPr>
      <w:r w:rsidRPr="00875BA2">
        <w:rPr>
          <w:rFonts w:ascii="Calibri" w:hAnsi="Calibri" w:eastAsia="Calibri" w:cs="Calibri"/>
          <w:b/>
          <w:bCs/>
          <w:color w:val="FF8CFB"/>
          <w:sz w:val="28"/>
          <w:szCs w:val="28"/>
        </w:rPr>
        <w:t xml:space="preserve">Чистая эмаль без следов </w:t>
      </w:r>
      <w:r w:rsidRPr="00875BA2" w:rsidR="461741D4">
        <w:rPr>
          <w:rFonts w:ascii="Calibri" w:hAnsi="Calibri" w:eastAsia="Calibri" w:cs="Calibri"/>
          <w:b/>
          <w:bCs/>
          <w:color w:val="FF8CFB"/>
          <w:sz w:val="28"/>
          <w:szCs w:val="28"/>
        </w:rPr>
        <w:t>красящих продуктов</w:t>
      </w:r>
    </w:p>
    <w:p w:rsidR="461741D4" w:rsidP="5C901606" w:rsidRDefault="461741D4" w14:paraId="646F76C2" w14:textId="2AB2148D">
      <w:pPr>
        <w:rPr>
          <w:rFonts w:ascii="Calibri" w:hAnsi="Calibri" w:eastAsia="Calibri" w:cs="Calibri"/>
          <w:sz w:val="28"/>
          <w:szCs w:val="28"/>
        </w:rPr>
      </w:pPr>
      <w:r w:rsidRPr="5C901606">
        <w:rPr>
          <w:rFonts w:ascii="Calibri" w:hAnsi="Calibri" w:eastAsia="Calibri" w:cs="Calibri"/>
          <w:sz w:val="28"/>
          <w:szCs w:val="28"/>
        </w:rPr>
        <w:lastRenderedPageBreak/>
        <w:t>Устраняет пигментные пятна, вызванные полифенолами кофе, чая, темного шоколада и других красящих продуктов.</w:t>
      </w:r>
      <w:r w:rsidRPr="5C901606" w:rsidR="2FFE7C9F">
        <w:rPr>
          <w:rFonts w:ascii="Calibri" w:hAnsi="Calibri" w:eastAsia="Calibri" w:cs="Calibri"/>
          <w:sz w:val="28"/>
          <w:szCs w:val="28"/>
        </w:rPr>
        <w:t xml:space="preserve"> Отбеливающая зубная паста APAGARD </w:t>
      </w:r>
      <w:proofErr w:type="spellStart"/>
      <w:r w:rsidRPr="5C901606" w:rsidR="2FFE7C9F">
        <w:rPr>
          <w:rFonts w:ascii="Calibri" w:hAnsi="Calibri" w:eastAsia="Calibri" w:cs="Calibri"/>
          <w:sz w:val="28"/>
          <w:szCs w:val="28"/>
        </w:rPr>
        <w:t>S</w:t>
      </w:r>
      <w:r w:rsidRPr="5C901606" w:rsidR="1A32F324">
        <w:rPr>
          <w:rFonts w:ascii="Calibri" w:hAnsi="Calibri" w:eastAsia="Calibri" w:cs="Calibri"/>
          <w:sz w:val="28"/>
          <w:szCs w:val="28"/>
        </w:rPr>
        <w:t>erena</w:t>
      </w:r>
      <w:proofErr w:type="spellEnd"/>
      <w:r w:rsidRPr="5C901606" w:rsidR="2FFE7C9F">
        <w:rPr>
          <w:rFonts w:ascii="Calibri" w:hAnsi="Calibri" w:eastAsia="Calibri" w:cs="Calibri"/>
          <w:sz w:val="28"/>
          <w:szCs w:val="28"/>
        </w:rPr>
        <w:t xml:space="preserve"> восстанавливает минеральный баланс эмали и защищает ее от </w:t>
      </w:r>
      <w:r w:rsidRPr="5C901606" w:rsidR="1CD619B0">
        <w:rPr>
          <w:rFonts w:ascii="Calibri" w:hAnsi="Calibri" w:eastAsia="Calibri" w:cs="Calibri"/>
          <w:sz w:val="28"/>
          <w:szCs w:val="28"/>
        </w:rPr>
        <w:t xml:space="preserve">окрашивания. </w:t>
      </w:r>
      <w:r w:rsidRPr="5C901606" w:rsidR="2FFE7C9F">
        <w:rPr>
          <w:rFonts w:ascii="Calibri" w:hAnsi="Calibri" w:eastAsia="Calibri" w:cs="Calibri"/>
          <w:sz w:val="28"/>
          <w:szCs w:val="28"/>
        </w:rPr>
        <w:t xml:space="preserve">Сохраняет ощущение гладких зубов в течение дня и это новые </w:t>
      </w:r>
      <w:proofErr w:type="gramStart"/>
      <w:r w:rsidRPr="5C901606" w:rsidR="2FFE7C9F">
        <w:rPr>
          <w:rFonts w:ascii="Calibri" w:hAnsi="Calibri" w:eastAsia="Calibri" w:cs="Calibri"/>
          <w:sz w:val="28"/>
          <w:szCs w:val="28"/>
        </w:rPr>
        <w:t>ощущения..</w:t>
      </w:r>
      <w:proofErr w:type="gramEnd"/>
      <w:r w:rsidRPr="5C901606" w:rsidR="2FFE7C9F">
        <w:rPr>
          <w:rFonts w:ascii="Calibri" w:hAnsi="Calibri" w:eastAsia="Calibri" w:cs="Calibri"/>
          <w:sz w:val="28"/>
          <w:szCs w:val="28"/>
        </w:rPr>
        <w:t xml:space="preserve"> Почувствуй! Заботится не только о красоте улыбки, но и о ее здоровье, возвращая природную белизну и невероятное сияние.  </w:t>
      </w:r>
    </w:p>
    <w:p w:rsidR="2FFE7C9F" w:rsidP="5C901606" w:rsidRDefault="2FFE7C9F" w14:paraId="25AE53DF" w14:textId="59A1165B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Оптимальное содержание Медицинского </w:t>
      </w:r>
      <w:proofErr w:type="spellStart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Нано</w:t>
      </w:r>
      <w:proofErr w:type="spellEnd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-Гидроксиапатита (</w:t>
      </w:r>
      <w:proofErr w:type="gramStart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NANO</w:t>
      </w: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&lt;</w:t>
      </w:r>
      <w:proofErr w:type="spellStart"/>
      <w:proofErr w:type="gramEnd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mHAP</w:t>
      </w:r>
      <w:proofErr w:type="spellEnd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&gt;®)</w:t>
      </w:r>
    </w:p>
    <w:p w:rsidR="2FFE7C9F" w:rsidP="5C901606" w:rsidRDefault="2FFE7C9F" w14:paraId="6C95A279" w14:textId="3877364E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Устраняет бактериальный налет не только с поверхности эмали, но и в микроскопических трещинах, невидимые вооруженным взглядом. Затем заполняет их, словно “жидкая эмаль”, и восстанавливает минеральный баланс и плотность эмали на всех слоях зуба. Борется с кариесом на стадии «белого пятна» и снижает риск его образования в среднем на 46%.</w:t>
      </w:r>
    </w:p>
    <w:p w:rsidR="19A89D4E" w:rsidP="5C901606" w:rsidRDefault="19A89D4E" w14:paraId="56C04E78" w14:textId="4C41CECE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Сочетание Метафосфата натрия и Цитрата натрия 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устраняет пигментацию с поверхности эмали от красящих напитков и продуктов, а также препятствует ее окрашиванию.</w:t>
      </w:r>
    </w:p>
    <w:p w:rsidR="2FFE7C9F" w:rsidP="5C901606" w:rsidRDefault="2FFE7C9F" w14:paraId="4E319781" w14:textId="273CAA85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Гидролизат </w:t>
      </w:r>
      <w:proofErr w:type="spellStart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конхиолина</w:t>
      </w:r>
      <w:proofErr w:type="spellEnd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(раствор из жемчуга)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бережно полирует эмаль, усиливая ее блеск и оказывает осветляющий эффект.</w:t>
      </w:r>
    </w:p>
    <w:p w:rsidR="2FFE7C9F" w:rsidP="5C901606" w:rsidRDefault="2FFE7C9F" w14:paraId="583EB8A9" w14:textId="175E7D35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proofErr w:type="spellStart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Цетилпиридиния</w:t>
      </w:r>
      <w:proofErr w:type="spellEnd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хлорид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оказывает антисептическое действие</w:t>
      </w:r>
    </w:p>
    <w:p w:rsidR="2FFE7C9F" w:rsidP="5C901606" w:rsidRDefault="2FFE7C9F" w14:paraId="1DFA3B54" w14:textId="3E2CDFB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Бета-</w:t>
      </w:r>
      <w:proofErr w:type="spellStart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глицирризиновая</w:t>
      </w:r>
      <w:proofErr w:type="spellEnd"/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кислота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является антимикробным и противовоспалительным компонентом.</w:t>
      </w:r>
    </w:p>
    <w:p w:rsidR="5C901606" w:rsidP="5C901606" w:rsidRDefault="5C901606" w14:paraId="49A7C813" w14:textId="36E77E5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2FFE7C9F" w:rsidP="5C901606" w:rsidRDefault="2FFE7C9F" w14:paraId="5BC66D9A" w14:textId="48322B7C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Сделано в Японии. Без фтора, агрессивных абразивных компонентов и искусственных красителей. </w:t>
      </w:r>
    </w:p>
    <w:p w:rsidR="2FFE7C9F" w:rsidP="5C901606" w:rsidRDefault="2FFE7C9F" w14:paraId="4319C868" w14:textId="66BEFB4A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Для ежедневного применения. Уровень абразивности (RDA): 80.</w:t>
      </w:r>
    </w:p>
    <w:p w:rsidR="2FFE7C9F" w:rsidP="5C901606" w:rsidRDefault="2FFE7C9F" w14:paraId="37122DDE" w14:textId="76794D4E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Объем: 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105, 53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гр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Вкус: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жасмин и мята  </w:t>
      </w:r>
    </w:p>
    <w:p w:rsidR="2FFE7C9F" w:rsidP="5C901606" w:rsidRDefault="2FFE7C9F" w14:paraId="649E40A6" w14:textId="406D13D1">
      <w:pPr>
        <w:spacing w:line="257" w:lineRule="auto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Состав: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Гидроортофосфат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Кальция, Вода, Глицерин, Диоксид </w:t>
      </w:r>
      <w:proofErr w:type="gram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Кремния,  Гидроксиапатит</w:t>
      </w:r>
      <w:proofErr w:type="gram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(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нано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) (Са10PO4)6(OH)2), ПЭГ-8,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Лаурилсульфат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натрия, Целлюлозная камедь, Ароматизатор, Метафосфат натрия, Цитрат натрия, Фосфат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тримагния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гидролизованный белок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конхиолина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, Сахарин натрия, Бета-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Глицирризиновая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кислота,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Цетилпиридиния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хлорид, </w:t>
      </w:r>
      <w:proofErr w:type="spellStart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>Лаурилдиэтилендиаминоглицина</w:t>
      </w:r>
      <w:proofErr w:type="spellEnd"/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гидрохлорид.</w:t>
      </w:r>
    </w:p>
    <w:p w:rsidRPr="00875BA2" w:rsidR="5D86BFF6" w:rsidP="5C901606" w:rsidRDefault="5D86BFF6" w14:paraId="0E8282B1" w14:textId="4372B164">
      <w:pPr>
        <w:pStyle w:val="1"/>
        <w:rPr>
          <w:rFonts w:ascii="Calibri" w:hAnsi="Calibri" w:eastAsia="Calibri" w:cs="Calibri"/>
          <w:b w:val="1"/>
          <w:bCs w:val="1"/>
          <w:color w:val="FFC000" w:themeColor="accent4"/>
        </w:rPr>
      </w:pPr>
      <w:bookmarkStart w:name="_Toc349229842" w:id="1285907642"/>
      <w:r w:rsidRPr="5459040D" w:rsidR="5D86BFF6">
        <w:rPr>
          <w:rFonts w:ascii="Calibri" w:hAnsi="Calibri" w:eastAsia="Calibri" w:cs="Calibri"/>
          <w:b w:val="1"/>
          <w:bCs w:val="1"/>
          <w:color w:val="FFC000" w:themeColor="accent4" w:themeTint="FF" w:themeShade="FF"/>
        </w:rPr>
        <w:t>APA</w:t>
      </w:r>
      <w:r w:rsidRPr="5459040D" w:rsidR="5D86BFF6">
        <w:rPr>
          <w:rFonts w:ascii="Calibri" w:hAnsi="Calibri" w:eastAsia="Calibri" w:cs="Calibri"/>
          <w:b w:val="1"/>
          <w:bCs w:val="1"/>
          <w:color w:val="FFC000" w:themeColor="accent4" w:themeTint="FF" w:themeShade="FF"/>
          <w:lang w:val="en-US"/>
        </w:rPr>
        <w:t>GARD</w:t>
      </w:r>
      <w:r w:rsidRPr="5459040D" w:rsidR="5D86BFF6">
        <w:rPr>
          <w:rFonts w:ascii="Calibri" w:hAnsi="Calibri" w:eastAsia="Calibri" w:cs="Calibri"/>
          <w:b w:val="1"/>
          <w:bCs w:val="1"/>
          <w:color w:val="FFC000" w:themeColor="accent4" w:themeTint="FF" w:themeShade="FF"/>
        </w:rPr>
        <w:t xml:space="preserve">® </w:t>
      </w:r>
      <w:r w:rsidRPr="5459040D" w:rsidR="5D86BFF6">
        <w:rPr>
          <w:rFonts w:ascii="Calibri" w:hAnsi="Calibri" w:eastAsia="Calibri" w:cs="Calibri"/>
          <w:b w:val="1"/>
          <w:bCs w:val="1"/>
          <w:color w:val="FFC000" w:themeColor="accent4" w:themeTint="FF" w:themeShade="FF"/>
        </w:rPr>
        <w:t>Premio</w:t>
      </w:r>
      <w:bookmarkEnd w:id="1285907642"/>
    </w:p>
    <w:p w:rsidR="02CFE600" w:rsidP="22019497" w:rsidRDefault="02CFE600" w14:paraId="7980897C" w14:textId="44B792F7">
      <w:pPr>
        <w:rPr>
          <w:rFonts w:ascii="Calibri" w:hAnsi="Calibri" w:eastAsia="Calibri" w:cs="Calibri"/>
          <w:sz w:val="28"/>
          <w:szCs w:val="28"/>
        </w:rPr>
      </w:pPr>
      <w:r w:rsidRPr="00875BA2">
        <w:rPr>
          <w:rFonts w:ascii="Calibri" w:hAnsi="Calibri" w:eastAsia="Calibri" w:cs="Calibri"/>
          <w:b/>
          <w:bCs/>
          <w:color w:val="FFC000" w:themeColor="accent4"/>
          <w:sz w:val="28"/>
          <w:szCs w:val="28"/>
        </w:rPr>
        <w:t>Усиленный эффект отбеливания и защиты от кариеса</w:t>
      </w:r>
    </w:p>
    <w:p w:rsidR="00A55B22" w:rsidP="22019497" w:rsidRDefault="00A55B22" w14:paraId="5736CA57" w14:textId="2D209466">
      <w:pPr>
        <w:rPr>
          <w:rFonts w:ascii="Calibri" w:hAnsi="Calibri" w:eastAsia="Calibri" w:cs="Calibri"/>
          <w:sz w:val="28"/>
          <w:szCs w:val="28"/>
        </w:rPr>
      </w:pPr>
      <w:r w:rsidRPr="22019497">
        <w:rPr>
          <w:rFonts w:ascii="Calibri" w:hAnsi="Calibri" w:eastAsia="Calibri" w:cs="Calibri"/>
          <w:sz w:val="28"/>
          <w:szCs w:val="28"/>
        </w:rPr>
        <w:t xml:space="preserve">Роскошная </w:t>
      </w:r>
      <w:r w:rsidRPr="22019497" w:rsidR="0742170B">
        <w:rPr>
          <w:rFonts w:ascii="Calibri" w:hAnsi="Calibri" w:eastAsia="Calibri" w:cs="Calibri"/>
          <w:sz w:val="28"/>
          <w:szCs w:val="28"/>
        </w:rPr>
        <w:t xml:space="preserve">отбеливающая </w:t>
      </w:r>
      <w:r w:rsidRPr="22019497">
        <w:rPr>
          <w:rFonts w:ascii="Calibri" w:hAnsi="Calibri" w:eastAsia="Calibri" w:cs="Calibri"/>
          <w:sz w:val="28"/>
          <w:szCs w:val="28"/>
        </w:rPr>
        <w:t>зубная паста многие годы занимает призовое место в японском рейтинге №1 COSME.</w:t>
      </w:r>
      <w:r w:rsidRPr="22019497" w:rsidR="5D86BFF6">
        <w:rPr>
          <w:rFonts w:ascii="Calibri" w:hAnsi="Calibri" w:eastAsia="Calibri" w:cs="Calibri"/>
          <w:sz w:val="28"/>
          <w:szCs w:val="28"/>
        </w:rPr>
        <w:t xml:space="preserve"> APAGARD </w:t>
      </w:r>
      <w:proofErr w:type="spellStart"/>
      <w:r w:rsidRPr="22019497" w:rsidR="5E4F8E03">
        <w:rPr>
          <w:rFonts w:ascii="Calibri" w:hAnsi="Calibri" w:eastAsia="Calibri" w:cs="Calibri"/>
          <w:sz w:val="28"/>
          <w:szCs w:val="28"/>
        </w:rPr>
        <w:t>Premio</w:t>
      </w:r>
      <w:proofErr w:type="spellEnd"/>
      <w:r w:rsidRPr="22019497" w:rsidR="5D86BFF6">
        <w:rPr>
          <w:rFonts w:ascii="Calibri" w:hAnsi="Calibri" w:eastAsia="Calibri" w:cs="Calibri"/>
          <w:sz w:val="28"/>
          <w:szCs w:val="28"/>
        </w:rPr>
        <w:t xml:space="preserve"> восстанавливает минеральный баланс эмали</w:t>
      </w:r>
      <w:r w:rsidRPr="22019497" w:rsidR="5E1B88FF">
        <w:rPr>
          <w:rFonts w:ascii="Calibri" w:hAnsi="Calibri" w:eastAsia="Calibri" w:cs="Calibri"/>
          <w:sz w:val="28"/>
          <w:szCs w:val="28"/>
        </w:rPr>
        <w:t xml:space="preserve"> и снижает чувс</w:t>
      </w:r>
      <w:r w:rsidRPr="22019497" w:rsidR="2AEF4CE2">
        <w:rPr>
          <w:rFonts w:ascii="Calibri" w:hAnsi="Calibri" w:eastAsia="Calibri" w:cs="Calibri"/>
          <w:sz w:val="28"/>
          <w:szCs w:val="28"/>
        </w:rPr>
        <w:t>т</w:t>
      </w:r>
      <w:r w:rsidRPr="22019497" w:rsidR="5E1B88FF">
        <w:rPr>
          <w:rFonts w:ascii="Calibri" w:hAnsi="Calibri" w:eastAsia="Calibri" w:cs="Calibri"/>
          <w:sz w:val="28"/>
          <w:szCs w:val="28"/>
        </w:rPr>
        <w:t>вительность</w:t>
      </w:r>
      <w:r w:rsidRPr="22019497" w:rsidR="2D299D5D">
        <w:rPr>
          <w:rFonts w:ascii="Calibri" w:hAnsi="Calibri" w:eastAsia="Calibri" w:cs="Calibri"/>
          <w:sz w:val="28"/>
          <w:szCs w:val="28"/>
        </w:rPr>
        <w:t>.</w:t>
      </w:r>
      <w:r w:rsidRPr="22019497" w:rsidR="5D86BFF6">
        <w:rPr>
          <w:rFonts w:ascii="Calibri" w:hAnsi="Calibri" w:eastAsia="Calibri" w:cs="Calibri"/>
          <w:sz w:val="28"/>
          <w:szCs w:val="28"/>
        </w:rPr>
        <w:t xml:space="preserve"> Сохраняет ощущение гладких зубов в течение дня и это новые </w:t>
      </w:r>
      <w:proofErr w:type="gramStart"/>
      <w:r w:rsidRPr="22019497" w:rsidR="5D86BFF6">
        <w:rPr>
          <w:rFonts w:ascii="Calibri" w:hAnsi="Calibri" w:eastAsia="Calibri" w:cs="Calibri"/>
          <w:sz w:val="28"/>
          <w:szCs w:val="28"/>
        </w:rPr>
        <w:t>ощущения..</w:t>
      </w:r>
      <w:proofErr w:type="gramEnd"/>
      <w:r w:rsidRPr="22019497" w:rsidR="5D86BFF6">
        <w:rPr>
          <w:rFonts w:ascii="Calibri" w:hAnsi="Calibri" w:eastAsia="Calibri" w:cs="Calibri"/>
          <w:sz w:val="28"/>
          <w:szCs w:val="28"/>
        </w:rPr>
        <w:t xml:space="preserve"> Почувствуй! </w:t>
      </w:r>
      <w:r w:rsidRPr="22019497" w:rsidR="285B7C88">
        <w:rPr>
          <w:rFonts w:ascii="Calibri" w:hAnsi="Calibri" w:eastAsia="Calibri" w:cs="Calibri"/>
          <w:sz w:val="28"/>
          <w:szCs w:val="28"/>
        </w:rPr>
        <w:t>Подходит после отбеливания в кабинете у стоматолога, установки виниров и коронок.</w:t>
      </w:r>
    </w:p>
    <w:p w:rsidR="6C624D19" w:rsidP="22019497" w:rsidRDefault="6C624D19" w14:paraId="46F6B8FA" w14:textId="257C8CBA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Повышенная концентрация*</w:t>
      </w:r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Медицинского </w:t>
      </w:r>
      <w:proofErr w:type="spellStart"/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Нано</w:t>
      </w:r>
      <w:proofErr w:type="spellEnd"/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-Гидроксиапатита (</w:t>
      </w:r>
      <w:proofErr w:type="gramStart"/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NANO</w:t>
      </w:r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&lt;</w:t>
      </w:r>
      <w:proofErr w:type="spellStart"/>
      <w:proofErr w:type="gramEnd"/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mHAP</w:t>
      </w:r>
      <w:proofErr w:type="spellEnd"/>
      <w:r w:rsidRPr="22019497" w:rsidR="5D86BFF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&gt;®)</w:t>
      </w:r>
    </w:p>
    <w:p w:rsidR="5D86BFF6" w:rsidP="22019497" w:rsidRDefault="5D86BFF6" w14:paraId="30AD159C" w14:textId="3877364E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Устраняет бактериальный налет не только с поверхности эмали, но и в микроскопических трещинах, невидимые вооруженным взглядом. Затем заполняет их, словно “жидкая эмаль”, и восстанавливает минеральный баланс и плотность эмали на всех слоях зуба. Борется с кариесом на стадии «белого пятна» и снижает риск его образования в среднем на 46%.</w:t>
      </w:r>
    </w:p>
    <w:p w:rsidR="7195E088" w:rsidP="22019497" w:rsidRDefault="7195E088" w14:paraId="5ED7D9A5" w14:textId="48D79884">
      <w:pPr>
        <w:jc w:val="both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Гидроортофосфат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кальция и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Макрогол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400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безопасно устраняют налет</w:t>
      </w:r>
    </w:p>
    <w:p w:rsidR="5D86BFF6" w:rsidP="22019497" w:rsidRDefault="5D86BFF6" w14:paraId="648BBA72" w14:textId="62872AAB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Гидролизат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конхиолина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(раствор из жемчуга)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бережно полирует эмаль, усиливая ее блеск и оказывает осветляющий эффект.</w:t>
      </w:r>
    </w:p>
    <w:p w:rsidR="5D86BFF6" w:rsidP="22019497" w:rsidRDefault="5D86BFF6" w14:paraId="49CF9F25" w14:textId="175E7D35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Цетилпиридиния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хлорид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оказывает антисептическое действие</w:t>
      </w:r>
    </w:p>
    <w:p w:rsidR="5D86BFF6" w:rsidP="22019497" w:rsidRDefault="5D86BFF6" w14:paraId="2381722E" w14:textId="3E2CDFB6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Бета-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глицирризиновая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кислота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является антимикробным и противовоспалительным компонентом.</w:t>
      </w:r>
    </w:p>
    <w:p w:rsidR="22019497" w:rsidP="22019497" w:rsidRDefault="22019497" w14:paraId="0D6A89B1" w14:textId="0E352806">
      <w:pPr>
        <w:spacing w:after="200" w:line="276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165CB00" w:rsidP="22019497" w:rsidRDefault="0165CB00" w14:paraId="1FDACAFF" w14:textId="735ADFC7">
      <w:pPr>
        <w:spacing w:after="200" w:line="276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201949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*В сравнении с другими пастами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4"/>
          <w:szCs w:val="24"/>
          <w:lang w:val="en-US"/>
        </w:rPr>
        <w:t>Apagard</w:t>
      </w:r>
      <w:proofErr w:type="spellEnd"/>
    </w:p>
    <w:p w:rsidR="5D86BFF6" w:rsidP="22019497" w:rsidRDefault="5D86BFF6" w14:paraId="23DF7C9E" w14:textId="48322B7C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Сделано в Японии. Без фтора, агрессивных абразивных компонентов и искусственных красителей. </w:t>
      </w:r>
    </w:p>
    <w:p w:rsidR="5D86BFF6" w:rsidP="22019497" w:rsidRDefault="5D86BFF6" w14:paraId="3B624394" w14:textId="66BEFB4A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Для ежедневного применения. Уровень абразивности (RDA): 80.</w:t>
      </w:r>
    </w:p>
    <w:p w:rsidR="5D86BFF6" w:rsidP="22019497" w:rsidRDefault="5D86BFF6" w14:paraId="069432D2" w14:textId="0BB351FD">
      <w:pPr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Объем: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105, 53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гр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Вкус: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утонченная мята  </w:t>
      </w:r>
    </w:p>
    <w:p w:rsidR="5D86BFF6" w:rsidP="22019497" w:rsidRDefault="5D86BFF6" w14:paraId="32651245" w14:textId="2727248E">
      <w:pPr>
        <w:spacing w:line="240" w:lineRule="auto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5C90160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Состав:</w:t>
      </w:r>
      <w:r w:rsidRPr="5C901606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Вода,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Гидроортофосфат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Кальция, Глицерин, Ксилитол, Гидроксиапатит (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нано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) (Са10PO4)6(OH)2), Диоксид Кремния,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Макрогол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400,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Лаурилсульфат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натрия,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Карбоксиметилцеллюлоза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Ароматизатор, Силикат натрия,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Ортофосфат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магния, Гидролизованный белок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конхиолина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, Сахарин, Бета-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Глицирризиновая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кислота,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Цетилпиридиния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хлорид,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Лаурил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Диэтиленедиаминоглицин</w:t>
      </w:r>
      <w:proofErr w:type="spellEnd"/>
      <w:r w:rsidRPr="5C901606" w:rsidR="469E29C9">
        <w:rPr>
          <w:rFonts w:ascii="Calibri" w:hAnsi="Calibri" w:eastAsia="Calibri" w:cs="Calibri"/>
          <w:color w:val="000000" w:themeColor="text1"/>
          <w:sz w:val="28"/>
          <w:szCs w:val="28"/>
        </w:rPr>
        <w:t>.</w:t>
      </w:r>
    </w:p>
    <w:p w:rsidR="00CBE2A4" w:rsidP="5C901606" w:rsidRDefault="00CBE2A4" w14:paraId="32EA8AAA" w14:textId="1B87D981">
      <w:pPr>
        <w:spacing w:before="240" w:after="0" w:line="240" w:lineRule="auto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CBE2A4" w:rsidP="00CBE2A4" w:rsidRDefault="00CBE2A4" w14:paraId="4D9CE8D3" w14:textId="2821BFF3" w14:noSpellErr="1">
      <w:pPr>
        <w:pStyle w:val="1"/>
        <w:rPr>
          <w:rFonts w:ascii="Calibri Light" w:hAnsi="Calibri Light" w:eastAsia="Calibri Light" w:cs="Calibri Light"/>
          <w:color w:val="538135" w:themeColor="accent6" w:themeShade="BF"/>
        </w:rPr>
      </w:pPr>
      <w:bookmarkStart w:name="_Toc1598728462" w:id="118636842"/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  <w:lang w:val="en-US"/>
        </w:rPr>
        <w:t>APAGARD</w:t>
      </w:r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</w:rPr>
        <w:t xml:space="preserve">® </w:t>
      </w:r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  <w:lang w:val="en-US"/>
        </w:rPr>
        <w:t>Premio</w:t>
      </w:r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</w:rPr>
        <w:t xml:space="preserve"> </w:t>
      </w:r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  <w:lang w:val="en-US"/>
        </w:rPr>
        <w:t>X</w:t>
      </w:r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</w:rPr>
        <w:t>-</w:t>
      </w:r>
      <w:r w:rsidRPr="5459040D" w:rsidR="00CBE2A4">
        <w:rPr>
          <w:rFonts w:ascii="Calibri Light" w:hAnsi="Calibri Light" w:eastAsia="Calibri Light" w:cs="Calibri Light"/>
          <w:b w:val="1"/>
          <w:bCs w:val="1"/>
          <w:color w:val="538135" w:themeColor="accent6" w:themeTint="FF" w:themeShade="BF"/>
          <w:lang w:val="en-US"/>
        </w:rPr>
        <w:t>Mint</w:t>
      </w:r>
      <w:bookmarkEnd w:id="118636842"/>
    </w:p>
    <w:p w:rsidRPr="00875BA2" w:rsidR="00CBE2A4" w:rsidP="22019497" w:rsidRDefault="3165B102" w14:paraId="22053EFB" w14:textId="40C9130D">
      <w:pPr>
        <w:rPr>
          <w:rFonts w:ascii="Calibri" w:hAnsi="Calibri" w:eastAsia="Calibri" w:cs="Calibri"/>
          <w:b/>
          <w:bCs/>
          <w:color w:val="538135" w:themeColor="accent6" w:themeShade="BF"/>
          <w:sz w:val="28"/>
          <w:szCs w:val="28"/>
        </w:rPr>
      </w:pPr>
      <w:r w:rsidRPr="00875BA2">
        <w:rPr>
          <w:rFonts w:ascii="Calibri" w:hAnsi="Calibri" w:eastAsia="Calibri" w:cs="Calibri"/>
          <w:b/>
          <w:bCs/>
          <w:color w:val="538135" w:themeColor="accent6" w:themeShade="BF"/>
          <w:sz w:val="28"/>
          <w:szCs w:val="28"/>
        </w:rPr>
        <w:t>Усиленный эффект отбеливания и защиты от кариеса с двойной мятой</w:t>
      </w:r>
    </w:p>
    <w:p w:rsidR="00CBE2A4" w:rsidP="22019497" w:rsidRDefault="2F01DC3C" w14:paraId="05C53423" w14:textId="1B6D4E1E">
      <w:pPr>
        <w:spacing w:after="200" w:line="276" w:lineRule="auto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Extra-яркие ощущения! Имеет усиленный эффект отбеливания и защиты от кариеса с двойной мятой. Сохраняет гладкость зубов в течение дня и это новые </w:t>
      </w:r>
      <w:proofErr w:type="gram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ощущения..</w:t>
      </w:r>
      <w:proofErr w:type="gram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Почувствуй! Заботится не только о красоте улыбки, но и о ее здоровье, возвращая природную белизну и невероятное сияние.</w:t>
      </w:r>
    </w:p>
    <w:p w:rsidR="00CBE2A4" w:rsidP="22019497" w:rsidRDefault="1EFC8F57" w14:paraId="7546B2D5" w14:textId="6F354C7E">
      <w:pPr>
        <w:spacing w:after="200" w:line="276" w:lineRule="auto"/>
        <w:jc w:val="both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Повышенная концентрация* Медицинского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Нано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-Гидроксиапатита (</w:t>
      </w:r>
      <w:proofErr w:type="gram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NANO&lt;</w:t>
      </w:r>
      <w:proofErr w:type="spellStart"/>
      <w:proofErr w:type="gram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mHAP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&gt;®)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Устраняет бактериальный налет не только с поверхности эмали, но и в микроскопических трещинах, невидимые вооруженным взглядом. Затем заполняет их, словно “жидкая эмаль”, и восстанавливает минеральный баланс и плотность эмали на всех слоях зуба. Борется с кариесом на стадии «белого пятна» и снижает риск его образования в среднем на 46%. </w:t>
      </w:r>
    </w:p>
    <w:p w:rsidR="00CBE2A4" w:rsidP="22019497" w:rsidRDefault="31093F88" w14:paraId="5E01DC1B" w14:textId="5B548242">
      <w:pPr>
        <w:spacing w:after="200" w:line="276" w:lineRule="auto"/>
        <w:jc w:val="both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Гидроортофосфат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кальция и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Макрогол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400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безопасно устраняют налет</w:t>
      </w:r>
    </w:p>
    <w:p w:rsidR="00CBE2A4" w:rsidP="22019497" w:rsidRDefault="1EFC8F57" w14:paraId="2769AC10" w14:textId="491F7AFC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Гидролизат 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конхиолина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(раствор из жемчуга)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бережно полирует эмаль, усиливая ее блеск и оказывает осветляющий эффект. </w:t>
      </w:r>
    </w:p>
    <w:p w:rsidR="00CBE2A4" w:rsidP="22019497" w:rsidRDefault="1EFC8F57" w14:paraId="15145DF7" w14:textId="32A95893">
      <w:pPr>
        <w:spacing w:after="200" w:line="276" w:lineRule="auto"/>
        <w:jc w:val="both"/>
      </w:pP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Цетилпиридиния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хлорид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оказывает антисептическое действие </w:t>
      </w:r>
    </w:p>
    <w:p w:rsidR="00CBE2A4" w:rsidP="22019497" w:rsidRDefault="1EFC8F57" w14:paraId="4D830FF7" w14:textId="5AE5CCE8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Бета-</w:t>
      </w:r>
      <w:proofErr w:type="spellStart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глицирризиновая</w:t>
      </w:r>
      <w:proofErr w:type="spellEnd"/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кислота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является антимикробным и противовоспалительным компонентом. </w:t>
      </w:r>
    </w:p>
    <w:p w:rsidR="00CBE2A4" w:rsidP="22019497" w:rsidRDefault="1EFC8F57" w14:paraId="7EFF4952" w14:textId="3CC33E2F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</w:p>
    <w:p w:rsidR="00CBE2A4" w:rsidP="22019497" w:rsidRDefault="1EFC8F57" w14:paraId="0336CA93" w14:textId="06E8C90A">
      <w:pPr>
        <w:spacing w:after="200" w:line="276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201949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*В сравнении с другими пастами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4"/>
          <w:szCs w:val="24"/>
        </w:rPr>
        <w:t>Apagard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00CBE2A4" w:rsidP="22019497" w:rsidRDefault="1EFC8F57" w14:paraId="05FAE8B1" w14:textId="318342FD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Сделано в Японии. Без фтора, агрессивных абразивных компонентов и искусственных красителей.  </w:t>
      </w:r>
    </w:p>
    <w:p w:rsidR="00CBE2A4" w:rsidP="22019497" w:rsidRDefault="1EFC8F57" w14:paraId="655FA045" w14:textId="2B3C08A8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Для ежедневного применения. Уровень абразивности (RDA): 80. </w:t>
      </w:r>
    </w:p>
    <w:p w:rsidR="00CBE2A4" w:rsidP="22019497" w:rsidRDefault="1EFC8F57" w14:paraId="1E5D2670" w14:textId="140BFDA3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Объем: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105, 53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гр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Вкус: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двойная мята   </w:t>
      </w:r>
    </w:p>
    <w:p w:rsidR="00CBE2A4" w:rsidP="22019497" w:rsidRDefault="1EFC8F57" w14:paraId="4DF33ABB" w14:textId="06CBE29C">
      <w:pPr>
        <w:spacing w:after="200" w:line="276" w:lineRule="auto"/>
        <w:jc w:val="both"/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Состав: Вода,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Гидроортофосфат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Кальция, Глицерин, Ксилитол, Гидроксиапатит (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нано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) (Са10PO4)6(OH)2), Диоксид Кремния,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Макрогол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400,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Лаурилсульфат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натрия,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Карбоксиметилцеллюлоза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Ароматизатор (двойная мята), Силикат натрия,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Ортофосфат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магния, Гидролизованный белок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конхиолина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Сахарин, 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lastRenderedPageBreak/>
        <w:t>Бета-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Глицирризиновая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кислота,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Цетилпиридиния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хлорид,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Лаурил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Диэтиленедиаминоглицин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.</w:t>
      </w:r>
    </w:p>
    <w:p w:rsidR="00CBE2A4" w:rsidP="22019497" w:rsidRDefault="00CBE2A4" w14:paraId="1CBB09BB" w14:textId="0489CE30">
      <w:pPr>
        <w:spacing w:after="200" w:line="276" w:lineRule="auto"/>
        <w:jc w:val="both"/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Pr="00875BA2" w:rsidR="00CBE2A4" w:rsidP="22019497" w:rsidRDefault="00CBE2A4" w14:paraId="32A929A6" w14:textId="14C27443" w14:noSpellErr="1">
      <w:pPr>
        <w:pStyle w:val="1"/>
        <w:rPr>
          <w:rFonts w:ascii="Calibri Light" w:hAnsi="Calibri Light" w:eastAsia="Calibri Light" w:cs="Calibri Light"/>
          <w:b w:val="1"/>
          <w:bCs w:val="1"/>
        </w:rPr>
      </w:pPr>
      <w:bookmarkStart w:name="_Toc1936243030" w:id="452188893"/>
      <w:r w:rsidRPr="5459040D" w:rsidR="00CBE2A4">
        <w:rPr>
          <w:rFonts w:ascii="Calibri Light" w:hAnsi="Calibri Light" w:eastAsia="Calibri Light" w:cs="Calibri Light"/>
          <w:b w:val="1"/>
          <w:bCs w:val="1"/>
        </w:rPr>
        <w:t>ЗУБН</w:t>
      </w:r>
      <w:r w:rsidRPr="5459040D" w:rsidR="73FC2728">
        <w:rPr>
          <w:rFonts w:ascii="Calibri Light" w:hAnsi="Calibri Light" w:eastAsia="Calibri Light" w:cs="Calibri Light"/>
          <w:b w:val="1"/>
          <w:bCs w:val="1"/>
        </w:rPr>
        <w:t>АЯ</w:t>
      </w:r>
      <w:r w:rsidRPr="5459040D" w:rsidR="00CBE2A4">
        <w:rPr>
          <w:rFonts w:ascii="Calibri Light" w:hAnsi="Calibri Light" w:eastAsia="Calibri Light" w:cs="Calibri Light"/>
          <w:b w:val="1"/>
          <w:bCs w:val="1"/>
        </w:rPr>
        <w:t xml:space="preserve"> ЩЕТК</w:t>
      </w:r>
      <w:r w:rsidRPr="5459040D" w:rsidR="692B8D08">
        <w:rPr>
          <w:rFonts w:ascii="Calibri Light" w:hAnsi="Calibri Light" w:eastAsia="Calibri Light" w:cs="Calibri Light"/>
          <w:b w:val="1"/>
          <w:bCs w:val="1"/>
        </w:rPr>
        <w:t>А</w:t>
      </w:r>
      <w:r w:rsidRPr="5459040D" w:rsidR="00CBE2A4">
        <w:rPr>
          <w:rFonts w:ascii="Calibri Light" w:hAnsi="Calibri Light" w:eastAsia="Calibri Light" w:cs="Calibri Light"/>
          <w:b w:val="1"/>
          <w:bCs w:val="1"/>
        </w:rPr>
        <w:t xml:space="preserve"> </w:t>
      </w:r>
      <w:r w:rsidRPr="5459040D" w:rsidR="00CBE2A4">
        <w:rPr>
          <w:rFonts w:ascii="Calibri Light" w:hAnsi="Calibri Light" w:eastAsia="Calibri Light" w:cs="Calibri Light"/>
          <w:b w:val="1"/>
          <w:bCs w:val="1"/>
          <w:lang w:val="en-US"/>
        </w:rPr>
        <w:t>APAGARD</w:t>
      </w:r>
      <w:r w:rsidRPr="5459040D" w:rsidR="2E1CD6FC">
        <w:rPr>
          <w:rFonts w:ascii="Calibri Light" w:hAnsi="Calibri Light" w:eastAsia="Calibri Light" w:cs="Calibri Light"/>
          <w:b w:val="1"/>
          <w:bCs w:val="1"/>
        </w:rPr>
        <w:t xml:space="preserve"> С</w:t>
      </w:r>
      <w:r w:rsidRPr="5459040D" w:rsidR="2E1CD6FC">
        <w:rPr>
          <w:rFonts w:ascii="Calibri Light" w:hAnsi="Calibri Light" w:eastAsia="Calibri Light" w:cs="Calibri Light"/>
          <w:b w:val="1"/>
          <w:bCs w:val="1"/>
          <w:lang w:val="en-US"/>
        </w:rPr>
        <w:t>RYSTAL</w:t>
      </w:r>
      <w:bookmarkEnd w:id="452188893"/>
    </w:p>
    <w:p w:rsidRPr="00875BA2" w:rsidR="00CBE2A4" w:rsidP="22019497" w:rsidRDefault="2E1CD6FC" w14:paraId="427A84AF" w14:textId="5E84773E">
      <w:pPr>
        <w:rPr>
          <w:rFonts w:ascii="Calibri" w:hAnsi="Calibri" w:eastAsia="Calibri" w:cs="Calibri"/>
          <w:b/>
          <w:bCs/>
          <w:color w:val="2F5496" w:themeColor="accent1" w:themeShade="BF"/>
          <w:sz w:val="28"/>
          <w:szCs w:val="28"/>
        </w:rPr>
      </w:pPr>
      <w:r w:rsidRPr="00875BA2">
        <w:rPr>
          <w:rFonts w:ascii="Calibri" w:hAnsi="Calibri" w:eastAsia="Calibri" w:cs="Calibri"/>
          <w:b/>
          <w:bCs/>
          <w:color w:val="2F5496" w:themeColor="accent1" w:themeShade="BF"/>
          <w:sz w:val="28"/>
          <w:szCs w:val="28"/>
        </w:rPr>
        <w:t xml:space="preserve">Кристальная чистота и отбеливание эмали </w:t>
      </w:r>
    </w:p>
    <w:p w:rsidR="00CBE2A4" w:rsidP="22019497" w:rsidRDefault="1CFA4A5F" w14:paraId="147A0539" w14:textId="569D98E8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Зубная щетка APAGARD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Сrystal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  <w:proofErr w:type="spell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edition</w:t>
      </w:r>
      <w:proofErr w:type="spell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с </w:t>
      </w:r>
      <w:proofErr w:type="gramStart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2-х уровневыми</w:t>
      </w:r>
      <w:proofErr w:type="gramEnd"/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щетинками и миниатюрной головкой очищает зубную эмаль в самых труднодоступных местах. Дизайн щетки, выполненный в виде кристалла, не оставит равнодушным даже самого искушенного.</w:t>
      </w:r>
    </w:p>
    <w:p w:rsidR="00CBE2A4" w:rsidP="22019497" w:rsidRDefault="1CFA4A5F" w14:paraId="34A97BFA" w14:textId="4530CEC5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•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Миниатюрная головка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способствует лучшему проникновению к дальним зубам </w:t>
      </w:r>
    </w:p>
    <w:p w:rsidR="00CBE2A4" w:rsidP="22019497" w:rsidRDefault="1CFA4A5F" w14:paraId="1883E680" w14:textId="6AFE5AF5"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•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2 вида щетинок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из упругого полиэстера очищают налет с каждой части зуба и у десневого края </w:t>
      </w:r>
    </w:p>
    <w:p w:rsidR="00CBE2A4" w:rsidP="22019497" w:rsidRDefault="1CFA4A5F" w14:paraId="4331A7D3" w14:textId="23D01CEC"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•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Турмалиновое напыление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на щетинках выделяет отрицательно заряженные ионы, которые расщепляют налет и усиливают отбеливающее действие зубной пасты APAGARD </w:t>
      </w:r>
    </w:p>
    <w:p w:rsidR="00CBE2A4" w:rsidP="22019497" w:rsidRDefault="1CFA4A5F" w14:paraId="3EF73A55" w14:textId="7F65724E"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•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Запатентованный компонент APACIDER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помогает снизить количество оседающий бактерий на щетке </w:t>
      </w:r>
    </w:p>
    <w:p w:rsidR="00CBE2A4" w:rsidP="22019497" w:rsidRDefault="1CFA4A5F" w14:paraId="70A3FB13" w14:textId="67E5D65F"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>•</w:t>
      </w: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Удобная эргономичная ручка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для максимального комфорта во время чистки зубов</w:t>
      </w:r>
    </w:p>
    <w:p w:rsidR="00CBE2A4" w:rsidP="22019497" w:rsidRDefault="1CFA4A5F" w14:paraId="17E9D9AE" w14:textId="010546AA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2201949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Тип жесткости щетинок:</w:t>
      </w:r>
      <w:r w:rsidRPr="2201949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средний </w:t>
      </w:r>
    </w:p>
    <w:p w:rsidR="00CBE2A4" w:rsidP="22019497" w:rsidRDefault="00CBE2A4" w14:paraId="596BF1C2" w14:textId="1F30EC72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0622890B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Щетка представлена в комбинации с кристаллами </w:t>
      </w:r>
      <w:r w:rsidRPr="0622890B" w:rsidR="5A997559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в </w:t>
      </w:r>
      <w:r w:rsidRPr="0622890B">
        <w:rPr>
          <w:rFonts w:ascii="Calibri" w:hAnsi="Calibri" w:eastAsia="Calibri" w:cs="Calibri"/>
          <w:color w:val="000000" w:themeColor="text1"/>
          <w:sz w:val="28"/>
          <w:szCs w:val="28"/>
        </w:rPr>
        <w:t>четырех цвет</w:t>
      </w:r>
      <w:r w:rsidRPr="0622890B" w:rsidR="472AC250">
        <w:rPr>
          <w:rFonts w:ascii="Calibri" w:hAnsi="Calibri" w:eastAsia="Calibri" w:cs="Calibri"/>
          <w:color w:val="000000" w:themeColor="text1"/>
          <w:sz w:val="28"/>
          <w:szCs w:val="28"/>
        </w:rPr>
        <w:t>ах</w:t>
      </w:r>
      <w:r w:rsidRPr="0622890B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: </w:t>
      </w:r>
      <w:r w:rsidRPr="0622890B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Crystal</w:t>
      </w:r>
      <w:r w:rsidRPr="0622890B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, </w:t>
      </w:r>
      <w:r w:rsidRPr="0622890B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Topaz</w:t>
      </w:r>
      <w:r w:rsidRPr="0622890B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, </w:t>
      </w:r>
      <w:r w:rsidRPr="0622890B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Violet</w:t>
      </w:r>
      <w:r w:rsidRPr="0622890B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622890B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и  </w:t>
      </w:r>
      <w:r w:rsidRPr="0622890B"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en-US"/>
        </w:rPr>
        <w:t>Rose</w:t>
      </w:r>
      <w:proofErr w:type="gramEnd"/>
      <w:r w:rsidRPr="0622890B">
        <w:rPr>
          <w:rFonts w:ascii="Calibri" w:hAnsi="Calibri" w:eastAsia="Calibri" w:cs="Calibri"/>
          <w:color w:val="000000" w:themeColor="text1"/>
          <w:sz w:val="28"/>
          <w:szCs w:val="28"/>
        </w:rPr>
        <w:t>.</w:t>
      </w:r>
      <w:r w:rsidRPr="0622890B" w:rsidR="00A94477">
        <w:rPr>
          <w:rFonts w:ascii="Calibri" w:hAnsi="Calibri" w:eastAsia="Calibri" w:cs="Calibri"/>
          <w:color w:val="000000" w:themeColor="text1"/>
          <w:sz w:val="28"/>
          <w:szCs w:val="28"/>
        </w:rPr>
        <w:t xml:space="preserve"> </w:t>
      </w:r>
    </w:p>
    <w:p w:rsidR="00CBE2A4" w:rsidP="5459040D" w:rsidRDefault="00CBE2A4" w14:paraId="5E1B46DC" w14:textId="5BF55F27">
      <w:pPr>
        <w:spacing w:line="257" w:lineRule="auto"/>
        <w:jc w:val="both"/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</w:pPr>
      <w:r w:rsidRPr="5459040D" w:rsidR="00CBE2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Ручка:</w:t>
      </w:r>
      <w:r w:rsidRPr="5459040D" w:rsidR="00CBE2A4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 ПЭ</w:t>
      </w:r>
      <w:r w:rsidRPr="5459040D" w:rsidR="00CBE2A4">
        <w:rPr>
          <w:rFonts w:ascii="Calibri" w:hAnsi="Calibri" w:eastAsia="Calibri" w:cs="Calibri"/>
          <w:color w:val="000000" w:themeColor="text1" w:themeTint="FF" w:themeShade="FF"/>
          <w:sz w:val="28"/>
          <w:szCs w:val="28"/>
          <w:lang w:val="en-US"/>
        </w:rPr>
        <w:t>T</w:t>
      </w:r>
      <w:r w:rsidRPr="5459040D" w:rsidR="00CBE2A4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, </w:t>
      </w:r>
      <w:r w:rsidRPr="5459040D" w:rsidR="00CBE2A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Щетинки: </w:t>
      </w:r>
      <w:r w:rsidRPr="5459040D" w:rsidR="00CBE2A4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 xml:space="preserve">полиэстер, турмалин, </w:t>
      </w:r>
      <w:r w:rsidRPr="5459040D" w:rsidR="00CBE2A4">
        <w:rPr>
          <w:rFonts w:ascii="Calibri" w:hAnsi="Calibri" w:eastAsia="Calibri" w:cs="Calibri"/>
          <w:color w:val="000000" w:themeColor="text1" w:themeTint="FF" w:themeShade="FF"/>
          <w:sz w:val="28"/>
          <w:szCs w:val="28"/>
          <w:lang w:val="en-US"/>
        </w:rPr>
        <w:t>APACIDER</w:t>
      </w:r>
      <w:r w:rsidRPr="5459040D" w:rsidR="00CBE2A4"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  <w:t>®</w:t>
      </w:r>
    </w:p>
    <w:p w:rsidR="00CBE2A4" w:rsidP="5459040D" w:rsidRDefault="00CBE2A4" w14:paraId="7491EFFC" w14:textId="32FE1443">
      <w:pPr>
        <w:pStyle w:val="1"/>
        <w:rPr>
          <w:b w:val="1"/>
          <w:bCs w:val="1"/>
          <w:color w:val="FFD966" w:themeColor="accent4" w:themeTint="99" w:themeShade="FF"/>
        </w:rPr>
      </w:pPr>
      <w:bookmarkStart w:name="_Toc125041118" w:id="1320473766"/>
      <w:r w:rsidRPr="5459040D" w:rsidR="716B1529">
        <w:rPr>
          <w:b w:val="1"/>
          <w:bCs w:val="1"/>
          <w:color w:val="FFD966" w:themeColor="accent4" w:themeTint="99" w:themeShade="FF"/>
        </w:rPr>
        <w:t>Набор APAGARD PREMIO DENTAL KIT</w:t>
      </w:r>
      <w:bookmarkEnd w:id="1320473766"/>
    </w:p>
    <w:p w:rsidR="00CBE2A4" w:rsidP="5459040D" w:rsidRDefault="00CBE2A4" w14:paraId="50AA996E" w14:textId="44906A4D">
      <w:pPr>
        <w:pStyle w:val="a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Лимитированный набор 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en-US"/>
        </w:rPr>
        <w:t>APAGARD PREMIO DENTAL KIT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– изысканный дуэт бестселлеров японского бренда 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en-US"/>
        </w:rPr>
        <w:t>APAGARD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. </w:t>
      </w:r>
    </w:p>
    <w:p w:rsidR="00CBE2A4" w:rsidP="5459040D" w:rsidRDefault="00CBE2A4" w14:paraId="78DCC943" w14:textId="04C35A9A">
      <w:pPr>
        <w:spacing w:before="0" w:beforeAutospacing="off" w:after="160" w:afterAutospacing="off" w:line="257" w:lineRule="auto"/>
      </w:pP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>Внутри набора – отбеливающая зубная паста и щетка, превращающих ежедневную рутину в роскошный ритуал красоты:</w:t>
      </w:r>
      <w:r>
        <w:br/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</w:t>
      </w:r>
      <w:r>
        <w:br/>
      </w:r>
      <w:r w:rsidRPr="5459040D" w:rsidR="716B152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• </w:t>
      </w:r>
      <w:r w:rsidRPr="5459040D" w:rsidR="716B152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APAGARD PREMIO</w:t>
      </w:r>
      <w:r w:rsidRPr="5459040D" w:rsidR="716B152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, 100 гр</w:t>
      </w:r>
      <w:r>
        <w:br/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Секрет вашей голливудской улыбки. Имеет усиленный эффект отбеливания и защиты от кариеса за счет повышенного содержания кальция запатентованного Медицинского Нано-Гидроксиапатита (Nano&lt;mHAP&gt;). Его 3-ступенчатая механика устраняет налет и борется с кариесом. В течения дня эмаль остается гладкой и глянцевой и это новые ощущения..Почувствуй! Возвращает естественную белизну зубам, придает глянец и сияние эмали компонент из жемчуга (натуральный раствор белка конхиолина). </w:t>
      </w:r>
    </w:p>
    <w:p w:rsidR="00CBE2A4" w:rsidP="5459040D" w:rsidRDefault="00CBE2A4" w14:paraId="13D917C6" w14:textId="6160E1CC">
      <w:pPr>
        <w:spacing w:before="0" w:beforeAutospacing="off" w:after="160" w:afterAutospacing="off" w:line="257" w:lineRule="auto"/>
      </w:pP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>Подходит для ежедневного применения. Индекс абразивности (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en-US"/>
        </w:rPr>
        <w:t>RDA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>) ≈80. Не содержит пероксида водорода, агрессивных абразивов, фторида, парабенов и красителей.</w:t>
      </w:r>
    </w:p>
    <w:p w:rsidR="00CBE2A4" w:rsidP="5459040D" w:rsidRDefault="00CBE2A4" w14:paraId="1459CF06" w14:textId="3E2E589B">
      <w:pPr>
        <w:spacing w:before="0" w:beforeAutospacing="off" w:after="160" w:afterAutospacing="off" w:line="257" w:lineRule="auto"/>
      </w:pPr>
      <w:r w:rsidRPr="5459040D" w:rsidR="716B152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• APAGARD Crystal Edition</w:t>
      </w:r>
      <w:r>
        <w:br/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Усиливает отбеливающий эффект пасты 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APAGARD PREMIO. 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Дизайн щетки, выполненный в виде кристалла с сияющим камнем, не оставит равнодушным даже самого искушенного. 2 вида щетинок очищают тщательно налет с каждой части зуба и у десневого края. Турмалиновое напыление на щетинках выделяет отрицательно заряженные ионы, которые расщепляют налет и усиливают отбеливающее действие зубной пасты APAGARD. </w:t>
      </w:r>
      <w:r w:rsidRPr="5459040D" w:rsidR="716B152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Запатентованный компонент </w:t>
      </w:r>
      <w:r w:rsidRPr="5459040D" w:rsidR="716B152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APACIDER </w:t>
      </w: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помогает снизить количество оседающий бактерий на щетке в ванной. </w:t>
      </w:r>
    </w:p>
    <w:p w:rsidR="00CBE2A4" w:rsidP="5459040D" w:rsidRDefault="00CBE2A4" w14:paraId="5D584726" w14:textId="0AD24F3F">
      <w:pPr>
        <w:spacing w:before="0" w:beforeAutospacing="off" w:after="160" w:afterAutospacing="off" w:line="257" w:lineRule="auto"/>
      </w:pPr>
      <w:r w:rsidRPr="5459040D" w:rsidR="716B1529">
        <w:rPr>
          <w:rFonts w:ascii="Calibri" w:hAnsi="Calibri" w:eastAsia="Calibri" w:cs="Calibri"/>
          <w:noProof w:val="0"/>
          <w:sz w:val="22"/>
          <w:szCs w:val="22"/>
          <w:lang w:val="ru-RU"/>
        </w:rPr>
        <w:t>Тип жесткости: средний. Цвет кристалла: Topaz</w:t>
      </w:r>
    </w:p>
    <w:p w:rsidR="00CBE2A4" w:rsidP="5459040D" w:rsidRDefault="00CBE2A4" w14:paraId="32FCDC80" w14:textId="1C00628F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00CBE2A4" w:rsidP="00CBE2A4" w:rsidRDefault="00CBE2A4" w14:paraId="1EA82B89" w14:textId="44205558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CBE2A4" w:rsidP="00CBE2A4" w:rsidRDefault="00CBE2A4" w14:paraId="2C7308C0" w14:textId="25AFCF26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</w:p>
    <w:p w:rsidR="00CBE2A4" w:rsidP="00CBE2A4" w:rsidRDefault="00CBE2A4" w14:paraId="0F6C1BA1" w14:textId="15B5EA00"/>
    <w:sectPr w:rsidR="00CBE2A4">
      <w:headerReference w:type="default" r:id="rId10"/>
      <w:footerReference w:type="default" r:id="rId11"/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4867" w:rsidRDefault="00894867" w14:paraId="4E9E6825" w14:textId="77777777">
      <w:pPr>
        <w:spacing w:after="0" w:line="240" w:lineRule="auto"/>
      </w:pPr>
      <w:r>
        <w:separator/>
      </w:r>
    </w:p>
  </w:endnote>
  <w:endnote w:type="continuationSeparator" w:id="0">
    <w:p w:rsidR="00894867" w:rsidRDefault="00894867" w14:paraId="6FD5215F" w14:textId="77777777">
      <w:pPr>
        <w:spacing w:after="0" w:line="240" w:lineRule="auto"/>
      </w:pPr>
      <w:r>
        <w:continuationSeparator/>
      </w:r>
    </w:p>
  </w:endnote>
  <w:endnote w:type="continuationNotice" w:id="1">
    <w:p w:rsidR="00894867" w:rsidRDefault="00894867" w14:paraId="4241FA5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CBE2A4" w:rsidTr="00CBE2A4" w14:paraId="453940DA" w14:textId="77777777">
      <w:tc>
        <w:tcPr>
          <w:tcW w:w="3115" w:type="dxa"/>
        </w:tcPr>
        <w:p w:rsidR="00CBE2A4" w:rsidP="00CBE2A4" w:rsidRDefault="00CBE2A4" w14:paraId="129751D9" w14:textId="7FB8E150">
          <w:pPr>
            <w:pStyle w:val="a7"/>
            <w:ind w:left="-115"/>
          </w:pPr>
        </w:p>
      </w:tc>
      <w:tc>
        <w:tcPr>
          <w:tcW w:w="3115" w:type="dxa"/>
        </w:tcPr>
        <w:p w:rsidR="00CBE2A4" w:rsidP="00CBE2A4" w:rsidRDefault="00CBE2A4" w14:paraId="79D865AF" w14:textId="0012C251">
          <w:pPr>
            <w:pStyle w:val="a7"/>
            <w:jc w:val="center"/>
          </w:pPr>
        </w:p>
      </w:tc>
      <w:tc>
        <w:tcPr>
          <w:tcW w:w="3115" w:type="dxa"/>
        </w:tcPr>
        <w:p w:rsidR="00CBE2A4" w:rsidP="00CBE2A4" w:rsidRDefault="00CBE2A4" w14:paraId="3A54996B" w14:textId="50EF80BD">
          <w:pPr>
            <w:pStyle w:val="a7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94477">
            <w:rPr>
              <w:noProof/>
            </w:rPr>
            <w:t>1</w:t>
          </w:r>
          <w:r>
            <w:fldChar w:fldCharType="end"/>
          </w:r>
        </w:p>
      </w:tc>
    </w:tr>
  </w:tbl>
  <w:p w:rsidR="00CBE2A4" w:rsidP="00CBE2A4" w:rsidRDefault="00CBE2A4" w14:paraId="6EBB6F02" w14:textId="0D5A26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4867" w:rsidRDefault="00894867" w14:paraId="488408B8" w14:textId="77777777">
      <w:pPr>
        <w:spacing w:after="0" w:line="240" w:lineRule="auto"/>
      </w:pPr>
      <w:r>
        <w:separator/>
      </w:r>
    </w:p>
  </w:footnote>
  <w:footnote w:type="continuationSeparator" w:id="0">
    <w:p w:rsidR="00894867" w:rsidRDefault="00894867" w14:paraId="58BE82C6" w14:textId="77777777">
      <w:pPr>
        <w:spacing w:after="0" w:line="240" w:lineRule="auto"/>
      </w:pPr>
      <w:r>
        <w:continuationSeparator/>
      </w:r>
    </w:p>
  </w:footnote>
  <w:footnote w:type="continuationNotice" w:id="1">
    <w:p w:rsidR="00894867" w:rsidRDefault="00894867" w14:paraId="1C1C4C6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CBE2A4" w:rsidTr="00CBE2A4" w14:paraId="292FFC66" w14:textId="77777777">
      <w:tc>
        <w:tcPr>
          <w:tcW w:w="3115" w:type="dxa"/>
        </w:tcPr>
        <w:p w:rsidR="00CBE2A4" w:rsidP="00CBE2A4" w:rsidRDefault="00CBE2A4" w14:paraId="75656264" w14:textId="6CD91B61">
          <w:pPr>
            <w:pStyle w:val="a7"/>
            <w:ind w:left="-115"/>
          </w:pPr>
        </w:p>
      </w:tc>
      <w:tc>
        <w:tcPr>
          <w:tcW w:w="3115" w:type="dxa"/>
        </w:tcPr>
        <w:p w:rsidR="00CBE2A4" w:rsidP="00CBE2A4" w:rsidRDefault="00CBE2A4" w14:paraId="4D6FC9E0" w14:textId="0F6F7919">
          <w:pPr>
            <w:pStyle w:val="a7"/>
            <w:jc w:val="center"/>
          </w:pPr>
        </w:p>
      </w:tc>
      <w:tc>
        <w:tcPr>
          <w:tcW w:w="3115" w:type="dxa"/>
        </w:tcPr>
        <w:p w:rsidR="00CBE2A4" w:rsidP="00CBE2A4" w:rsidRDefault="00CBE2A4" w14:paraId="3B1A2A97" w14:textId="0344B58F">
          <w:pPr>
            <w:pStyle w:val="a7"/>
            <w:ind w:right="-115"/>
            <w:jc w:val="right"/>
          </w:pPr>
        </w:p>
      </w:tc>
    </w:tr>
  </w:tbl>
  <w:p w:rsidR="00CBE2A4" w:rsidP="00CBE2A4" w:rsidRDefault="00CBE2A4" w14:paraId="6CA03E65" w14:textId="122D1F4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2CEB1"/>
    <w:multiLevelType w:val="hybridMultilevel"/>
    <w:tmpl w:val="FFFFFFFF"/>
    <w:lvl w:ilvl="0" w:tplc="9A3A204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07453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00422D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7F024F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308724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43ACD1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1C66C2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3A8751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7A2C82C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C7135B0"/>
    <w:multiLevelType w:val="hybridMultilevel"/>
    <w:tmpl w:val="FFFFFFFF"/>
    <w:lvl w:ilvl="0" w:tplc="62C8EA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340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098BC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2498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B441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6A21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208A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B61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CE5D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3E1A8F"/>
    <w:multiLevelType w:val="hybridMultilevel"/>
    <w:tmpl w:val="CABAF4A4"/>
    <w:lvl w:ilvl="0" w:tplc="D6C264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C00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A8AE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BC1E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9884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0485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616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7810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507B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1878B9"/>
    <w:multiLevelType w:val="hybridMultilevel"/>
    <w:tmpl w:val="FFFFFFFF"/>
    <w:lvl w:ilvl="0" w:tplc="2C6C99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0A24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3615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9864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B45F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FA72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18E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3AD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6C25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354F9D5"/>
    <w:multiLevelType w:val="hybridMultilevel"/>
    <w:tmpl w:val="ECCE190E"/>
    <w:lvl w:ilvl="0" w:tplc="9F1461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C0BB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C2C4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76D4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E6A5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F2C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26DD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464E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FA0D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1A36D7"/>
    <w:multiLevelType w:val="hybridMultilevel"/>
    <w:tmpl w:val="FFFFFFFF"/>
    <w:lvl w:ilvl="0" w:tplc="99B8B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ACC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E06D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3064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143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F0F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2A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08B4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AC58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7935E0F"/>
    <w:multiLevelType w:val="hybridMultilevel"/>
    <w:tmpl w:val="FFFFFFFF"/>
    <w:lvl w:ilvl="0" w:tplc="416C2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147A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4025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D65D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302C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C88D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0E55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30D7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EE4D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A54150E"/>
    <w:multiLevelType w:val="hybridMultilevel"/>
    <w:tmpl w:val="FFFFFFFF"/>
    <w:lvl w:ilvl="0" w:tplc="EF843B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92D1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BA92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ECDC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720C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86D9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7AD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3247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648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2BBAB2"/>
    <w:multiLevelType w:val="hybridMultilevel"/>
    <w:tmpl w:val="FFFFFFFF"/>
    <w:lvl w:ilvl="0" w:tplc="86A297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C274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481A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E6E2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382A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AE3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046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3263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2E41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4DD3D5"/>
    <w:multiLevelType w:val="hybridMultilevel"/>
    <w:tmpl w:val="FFFFFFFF"/>
    <w:lvl w:ilvl="0" w:tplc="0FEADF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5C2A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5C29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C84F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76C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B41B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BCC7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246B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4A6C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2DA25CD"/>
    <w:multiLevelType w:val="hybridMultilevel"/>
    <w:tmpl w:val="FFFFFFFF"/>
    <w:lvl w:ilvl="0" w:tplc="3D0EBB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182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9044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4C1E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460F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5630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0CE6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3443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6271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4819598">
    <w:abstractNumId w:val="7"/>
  </w:num>
  <w:num w:numId="2" w16cid:durableId="1912539027">
    <w:abstractNumId w:val="3"/>
  </w:num>
  <w:num w:numId="3" w16cid:durableId="1082946401">
    <w:abstractNumId w:val="9"/>
  </w:num>
  <w:num w:numId="4" w16cid:durableId="1153719458">
    <w:abstractNumId w:val="6"/>
  </w:num>
  <w:num w:numId="5" w16cid:durableId="1215775604">
    <w:abstractNumId w:val="1"/>
  </w:num>
  <w:num w:numId="6" w16cid:durableId="1811361573">
    <w:abstractNumId w:val="10"/>
  </w:num>
  <w:num w:numId="7" w16cid:durableId="946693270">
    <w:abstractNumId w:val="8"/>
  </w:num>
  <w:num w:numId="8" w16cid:durableId="1016267725">
    <w:abstractNumId w:val="0"/>
  </w:num>
  <w:num w:numId="9" w16cid:durableId="808282871">
    <w:abstractNumId w:val="5"/>
  </w:num>
  <w:num w:numId="10" w16cid:durableId="705986155">
    <w:abstractNumId w:val="4"/>
  </w:num>
  <w:num w:numId="11" w16cid:durableId="634411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trackRevisions w:val="false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51"/>
    <w:rsid w:val="00236F33"/>
    <w:rsid w:val="002E4158"/>
    <w:rsid w:val="002F075B"/>
    <w:rsid w:val="00447538"/>
    <w:rsid w:val="004D5A45"/>
    <w:rsid w:val="00535D06"/>
    <w:rsid w:val="0055408A"/>
    <w:rsid w:val="00623C98"/>
    <w:rsid w:val="00647E02"/>
    <w:rsid w:val="007329B3"/>
    <w:rsid w:val="00803BD1"/>
    <w:rsid w:val="00816D03"/>
    <w:rsid w:val="00875BA2"/>
    <w:rsid w:val="00894867"/>
    <w:rsid w:val="00967B54"/>
    <w:rsid w:val="00973F49"/>
    <w:rsid w:val="00987672"/>
    <w:rsid w:val="009C623A"/>
    <w:rsid w:val="00A55B22"/>
    <w:rsid w:val="00A94477"/>
    <w:rsid w:val="00AA6A26"/>
    <w:rsid w:val="00C9439F"/>
    <w:rsid w:val="00CBE2A4"/>
    <w:rsid w:val="00D665FF"/>
    <w:rsid w:val="00DC0425"/>
    <w:rsid w:val="00DC2355"/>
    <w:rsid w:val="00ED5CB1"/>
    <w:rsid w:val="00F10B70"/>
    <w:rsid w:val="00FE5951"/>
    <w:rsid w:val="0126ECD3"/>
    <w:rsid w:val="0165CB00"/>
    <w:rsid w:val="02CFE600"/>
    <w:rsid w:val="03B28C2F"/>
    <w:rsid w:val="03E08C5B"/>
    <w:rsid w:val="04C2F3A8"/>
    <w:rsid w:val="0622890B"/>
    <w:rsid w:val="06390652"/>
    <w:rsid w:val="071ED64E"/>
    <w:rsid w:val="0742170B"/>
    <w:rsid w:val="07E4AF3D"/>
    <w:rsid w:val="07EFB0AE"/>
    <w:rsid w:val="0957E42E"/>
    <w:rsid w:val="0A0041C2"/>
    <w:rsid w:val="0AA7019E"/>
    <w:rsid w:val="0B151D25"/>
    <w:rsid w:val="0B762CFB"/>
    <w:rsid w:val="0E3D432B"/>
    <w:rsid w:val="0E6B0C1F"/>
    <w:rsid w:val="0F55D9C4"/>
    <w:rsid w:val="1015EEB2"/>
    <w:rsid w:val="114676C3"/>
    <w:rsid w:val="119B2DC4"/>
    <w:rsid w:val="126C7064"/>
    <w:rsid w:val="136DC898"/>
    <w:rsid w:val="13B43B02"/>
    <w:rsid w:val="14770F6B"/>
    <w:rsid w:val="14C9562A"/>
    <w:rsid w:val="150F0A03"/>
    <w:rsid w:val="152E8C47"/>
    <w:rsid w:val="159D197D"/>
    <w:rsid w:val="15DE42CC"/>
    <w:rsid w:val="18A08D58"/>
    <w:rsid w:val="19A89D4E"/>
    <w:rsid w:val="1A32F324"/>
    <w:rsid w:val="1B71B29E"/>
    <w:rsid w:val="1B7D7D05"/>
    <w:rsid w:val="1CD619B0"/>
    <w:rsid w:val="1CFA4A5F"/>
    <w:rsid w:val="1D2613E9"/>
    <w:rsid w:val="1E1648AD"/>
    <w:rsid w:val="1E586545"/>
    <w:rsid w:val="1EFC8F57"/>
    <w:rsid w:val="2054651A"/>
    <w:rsid w:val="20D45580"/>
    <w:rsid w:val="210F90E7"/>
    <w:rsid w:val="216D1C11"/>
    <w:rsid w:val="22019497"/>
    <w:rsid w:val="25B12251"/>
    <w:rsid w:val="268457CE"/>
    <w:rsid w:val="27035048"/>
    <w:rsid w:val="2798A0BF"/>
    <w:rsid w:val="27D9A2DB"/>
    <w:rsid w:val="2826343C"/>
    <w:rsid w:val="285B7C88"/>
    <w:rsid w:val="28E8F0DE"/>
    <w:rsid w:val="2A26F0DB"/>
    <w:rsid w:val="2ADA909A"/>
    <w:rsid w:val="2AEF4CE2"/>
    <w:rsid w:val="2BCD1EB4"/>
    <w:rsid w:val="2C2A6C51"/>
    <w:rsid w:val="2C868EDC"/>
    <w:rsid w:val="2D299D5D"/>
    <w:rsid w:val="2D619BC0"/>
    <w:rsid w:val="2DE66427"/>
    <w:rsid w:val="2DFE1928"/>
    <w:rsid w:val="2E1CD6FC"/>
    <w:rsid w:val="2EB0B0FD"/>
    <w:rsid w:val="2F01DC3C"/>
    <w:rsid w:val="2F1FD8FC"/>
    <w:rsid w:val="2FFE7C9F"/>
    <w:rsid w:val="30A5ED77"/>
    <w:rsid w:val="31093F88"/>
    <w:rsid w:val="310CA3BF"/>
    <w:rsid w:val="3165B102"/>
    <w:rsid w:val="317E8854"/>
    <w:rsid w:val="31F78A40"/>
    <w:rsid w:val="321CAE3F"/>
    <w:rsid w:val="33B8A4D2"/>
    <w:rsid w:val="3453092B"/>
    <w:rsid w:val="34F63A6E"/>
    <w:rsid w:val="354DF540"/>
    <w:rsid w:val="35A8A4C0"/>
    <w:rsid w:val="36FB09BB"/>
    <w:rsid w:val="38267705"/>
    <w:rsid w:val="387D14D8"/>
    <w:rsid w:val="38D56ED2"/>
    <w:rsid w:val="398D1C10"/>
    <w:rsid w:val="3A23BBDB"/>
    <w:rsid w:val="3ABF4A1C"/>
    <w:rsid w:val="3B1CEF8E"/>
    <w:rsid w:val="3BAD93EA"/>
    <w:rsid w:val="3BCFAD86"/>
    <w:rsid w:val="3C8A2325"/>
    <w:rsid w:val="3CD35E20"/>
    <w:rsid w:val="3D78D3AE"/>
    <w:rsid w:val="3F556FCC"/>
    <w:rsid w:val="409EA3D0"/>
    <w:rsid w:val="40D1F4B9"/>
    <w:rsid w:val="413AFDF2"/>
    <w:rsid w:val="418D243A"/>
    <w:rsid w:val="419C2C4A"/>
    <w:rsid w:val="422510B9"/>
    <w:rsid w:val="4325715F"/>
    <w:rsid w:val="461741D4"/>
    <w:rsid w:val="469E29C9"/>
    <w:rsid w:val="472AC250"/>
    <w:rsid w:val="47431FF3"/>
    <w:rsid w:val="47780107"/>
    <w:rsid w:val="490B634B"/>
    <w:rsid w:val="4A98823D"/>
    <w:rsid w:val="4B450953"/>
    <w:rsid w:val="4B621E3C"/>
    <w:rsid w:val="4B78D98B"/>
    <w:rsid w:val="4BB8F487"/>
    <w:rsid w:val="4BF0B19D"/>
    <w:rsid w:val="4DFE0E7B"/>
    <w:rsid w:val="4E7D78C5"/>
    <w:rsid w:val="4F3177E3"/>
    <w:rsid w:val="500E788A"/>
    <w:rsid w:val="509BEA9B"/>
    <w:rsid w:val="5196F3C7"/>
    <w:rsid w:val="51DB202C"/>
    <w:rsid w:val="5459040D"/>
    <w:rsid w:val="55673696"/>
    <w:rsid w:val="55B5B1D3"/>
    <w:rsid w:val="56A935B4"/>
    <w:rsid w:val="59DC58BD"/>
    <w:rsid w:val="5A53E084"/>
    <w:rsid w:val="5A997559"/>
    <w:rsid w:val="5C901606"/>
    <w:rsid w:val="5C9F670E"/>
    <w:rsid w:val="5CA93E96"/>
    <w:rsid w:val="5D45C43F"/>
    <w:rsid w:val="5D6CB5F7"/>
    <w:rsid w:val="5D86BFF6"/>
    <w:rsid w:val="5E1B88FF"/>
    <w:rsid w:val="5E4F8E03"/>
    <w:rsid w:val="5EE0EBF9"/>
    <w:rsid w:val="5F08F4A4"/>
    <w:rsid w:val="5F76D414"/>
    <w:rsid w:val="60432DD9"/>
    <w:rsid w:val="614C1F4C"/>
    <w:rsid w:val="6411B2FC"/>
    <w:rsid w:val="6522399D"/>
    <w:rsid w:val="66DAA4B3"/>
    <w:rsid w:val="678889E6"/>
    <w:rsid w:val="681B471E"/>
    <w:rsid w:val="684F86F6"/>
    <w:rsid w:val="68FECF8C"/>
    <w:rsid w:val="692B8D08"/>
    <w:rsid w:val="69F73248"/>
    <w:rsid w:val="6A5977C1"/>
    <w:rsid w:val="6B8201A1"/>
    <w:rsid w:val="6C1EAA59"/>
    <w:rsid w:val="6C624D19"/>
    <w:rsid w:val="6C7C4481"/>
    <w:rsid w:val="6DF46372"/>
    <w:rsid w:val="6EA1B1B8"/>
    <w:rsid w:val="7135411D"/>
    <w:rsid w:val="713FD618"/>
    <w:rsid w:val="716B1529"/>
    <w:rsid w:val="7195E088"/>
    <w:rsid w:val="7213321C"/>
    <w:rsid w:val="7237E99B"/>
    <w:rsid w:val="73FC2728"/>
    <w:rsid w:val="74DD45AB"/>
    <w:rsid w:val="7594D0D8"/>
    <w:rsid w:val="76D305B7"/>
    <w:rsid w:val="78431890"/>
    <w:rsid w:val="7B4E40BA"/>
    <w:rsid w:val="7CF334EF"/>
    <w:rsid w:val="7D1D16F7"/>
    <w:rsid w:val="7E3AA497"/>
    <w:rsid w:val="7F8E2A4B"/>
    <w:rsid w:val="7FC99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8750"/>
  <w15:chartTrackingRefBased/>
  <w15:docId w15:val="{EA684A5F-4C94-4550-9955-0EDA620B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6" w:customStyle="1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fa3e4c-0a52-4070-829a-f68d5fa645e2" xsi:nil="true"/>
    <lcf76f155ced4ddcb4097134ff3c332f xmlns="3a0b93de-170a-407d-b45c-b9106f6d1a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C28AC48C2335449641F6D85749856C" ma:contentTypeVersion="8" ma:contentTypeDescription="Создание документа." ma:contentTypeScope="" ma:versionID="dd7aca9833cf94f9b8f4abb9f38d5d62">
  <xsd:schema xmlns:xsd="http://www.w3.org/2001/XMLSchema" xmlns:xs="http://www.w3.org/2001/XMLSchema" xmlns:p="http://schemas.microsoft.com/office/2006/metadata/properties" xmlns:ns2="176712a8-824e-448a-afc1-ce67d6565b4c" xmlns:ns3="3a0b93de-170a-407d-b45c-b9106f6d1abd" xmlns:ns4="3ffa3e4c-0a52-4070-829a-f68d5fa645e2" targetNamespace="http://schemas.microsoft.com/office/2006/metadata/properties" ma:root="true" ma:fieldsID="8a0dfca59d46912581713214f12a25db" ns2:_="" ns3:_="" ns4:_="">
    <xsd:import namespace="176712a8-824e-448a-afc1-ce67d6565b4c"/>
    <xsd:import namespace="3a0b93de-170a-407d-b45c-b9106f6d1abd"/>
    <xsd:import namespace="3ffa3e4c-0a52-4070-829a-f68d5fa645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712a8-824e-448a-afc1-ce67d6565b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93de-170a-407d-b45c-b9106f6d1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cf1fb9e-fafe-48bd-9655-4d3238d65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3e4c-0a52-4070-829a-f68d5fa645e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description="" ma:hidden="true" ma:list="{afe2cccf-e0ab-447b-aaf1-a7dd70ded39c}" ma:internalName="TaxCatchAll" ma:showField="CatchAllData" ma:web="3ffa3e4c-0a52-4070-829a-f68d5fa64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15E4EA-ABCA-485B-AE47-4B966A6EB2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BBA1A-5960-4830-9D70-88F55D6CBBD5}">
  <ds:schemaRefs>
    <ds:schemaRef ds:uri="http://schemas.microsoft.com/office/2006/metadata/properties"/>
    <ds:schemaRef ds:uri="http://schemas.microsoft.com/office/infopath/2007/PartnerControls"/>
    <ds:schemaRef ds:uri="3ffa3e4c-0a52-4070-829a-f68d5fa645e2"/>
    <ds:schemaRef ds:uri="3a0b93de-170a-407d-b45c-b9106f6d1abd"/>
  </ds:schemaRefs>
</ds:datastoreItem>
</file>

<file path=customXml/itemProps3.xml><?xml version="1.0" encoding="utf-8"?>
<ds:datastoreItem xmlns:ds="http://schemas.openxmlformats.org/officeDocument/2006/customXml" ds:itemID="{0AB320CF-3620-4BB2-8F95-C4B1143C2D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Savostina</cp:lastModifiedBy>
  <cp:revision>24</cp:revision>
  <dcterms:created xsi:type="dcterms:W3CDTF">2020-07-06T12:10:00Z</dcterms:created>
  <dcterms:modified xsi:type="dcterms:W3CDTF">2024-12-20T09:42:35Z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0x0101000EC28AC48C2335449641F6D85749856C</vt:lpwstr>
  </property>
  <property fmtid="{D5CDD505-2E9C-101B-9397-08002B2CF9AE}" pid="3" name="MediaServiceImageTags">
    <vt:lpwstr/>
  </property>
  <property fmtid="{D5CDD505-2E9C-101B-9397-08002B2CF9AE}" pid="4" name="Order">
    <vt:r8>1629600</vt:r8>
  </property>
  <property fmtid="{D5CDD505-2E9C-101B-9397-08002B2CF9AE}" pid="5" name="WorkflowVersion">
    <vt:i4>1</vt:i4>
  </property>
  <property fmtid="{D5CDD505-2E9C-101B-9397-08002B2CF9AE}" pid="6" name="GUID">
    <vt:lpwstr>84da7f8c-6c0d-446b-92cc-671081802ea8</vt:lpwstr>
  </property>
</Properties>
</file>